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A6453" w14:textId="26B93D54" w:rsidR="00604D70" w:rsidRDefault="009E3B5A">
      <w:pPr>
        <w:rPr>
          <w:rFonts w:cs="Arial"/>
        </w:rPr>
      </w:pPr>
      <w:r>
        <w:rPr>
          <w:rFonts w:cs="Arial"/>
        </w:rPr>
        <w:t xml:space="preserve">                                                                   </w:t>
      </w:r>
    </w:p>
    <w:p w14:paraId="70F7BFDB" w14:textId="77777777" w:rsidR="00604D70" w:rsidRDefault="009E3B5A">
      <w:pPr>
        <w:framePr w:w="8312" w:h="2268" w:hSpace="181" w:wrap="around" w:vAnchor="page" w:hAnchor="margin" w:xAlign="center" w:y="4650" w:anchorLock="1"/>
        <w:jc w:val="center"/>
        <w:rPr>
          <w:rFonts w:cs="Arial"/>
          <w:b/>
          <w:sz w:val="26"/>
        </w:rPr>
      </w:pPr>
      <w:r>
        <w:rPr>
          <w:rFonts w:cs="Arial"/>
          <w:b/>
          <w:sz w:val="26"/>
        </w:rPr>
        <w:fldChar w:fldCharType="begin"/>
      </w:r>
      <w:r>
        <w:rPr>
          <w:rFonts w:cs="Arial"/>
          <w:b/>
          <w:sz w:val="26"/>
        </w:rPr>
        <w:instrText>DocProperty Client</w:instrText>
      </w:r>
      <w:r>
        <w:rPr>
          <w:rFonts w:cs="Arial"/>
          <w:b/>
          <w:sz w:val="26"/>
        </w:rPr>
        <w:fldChar w:fldCharType="end"/>
      </w:r>
      <w:r>
        <w:rPr>
          <w:rFonts w:cs="Arial"/>
          <w:b/>
          <w:sz w:val="26"/>
        </w:rPr>
        <w:br/>
      </w:r>
      <w:r>
        <w:rPr>
          <w:rFonts w:cs="Arial"/>
          <w:b/>
          <w:noProof/>
          <w:sz w:val="26"/>
          <w:lang w:eastAsia="en-GB"/>
        </w:rPr>
        <w:drawing>
          <wp:inline distT="0" distB="0" distL="0" distR="0" wp14:anchorId="068A5995" wp14:editId="049B5DE2">
            <wp:extent cx="2876550" cy="2886075"/>
            <wp:effectExtent l="0" t="0" r="0"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76550" cy="2886075"/>
                    </a:xfrm>
                    <a:prstGeom prst="rect">
                      <a:avLst/>
                    </a:prstGeom>
                    <a:noFill/>
                    <a:ln>
                      <a:noFill/>
                    </a:ln>
                  </pic:spPr>
                </pic:pic>
              </a:graphicData>
            </a:graphic>
          </wp:inline>
        </w:drawing>
      </w:r>
    </w:p>
    <w:p w14:paraId="6B883090" w14:textId="77777777" w:rsidR="00604D70" w:rsidRDefault="00604D70">
      <w:pPr>
        <w:framePr w:w="8312" w:h="2268" w:hSpace="181" w:wrap="around" w:vAnchor="page" w:hAnchor="margin" w:xAlign="center" w:y="4650" w:anchorLock="1"/>
        <w:jc w:val="center"/>
        <w:rPr>
          <w:rFonts w:cs="Arial"/>
        </w:rPr>
      </w:pPr>
    </w:p>
    <w:p w14:paraId="62BBF5D4" w14:textId="51518D93" w:rsidR="00604D70" w:rsidRDefault="009E3B5A">
      <w:pPr>
        <w:framePr w:w="8312" w:h="2268" w:hSpace="181" w:wrap="around" w:vAnchor="page" w:hAnchor="margin" w:xAlign="center" w:y="4650" w:anchorLock="1"/>
        <w:jc w:val="center"/>
        <w:rPr>
          <w:rFonts w:cs="Arial"/>
          <w:b/>
          <w:sz w:val="32"/>
          <w:szCs w:val="32"/>
        </w:rPr>
      </w:pPr>
      <w:r>
        <w:rPr>
          <w:rFonts w:cs="Arial"/>
          <w:b/>
          <w:sz w:val="32"/>
          <w:szCs w:val="32"/>
        </w:rPr>
        <w:t>BYOD Strategy</w:t>
      </w:r>
    </w:p>
    <w:p w14:paraId="5FD2A70C" w14:textId="77777777" w:rsidR="00604D70" w:rsidRDefault="00604D70">
      <w:pPr>
        <w:framePr w:w="8312" w:h="2268" w:hSpace="181" w:wrap="around" w:vAnchor="page" w:hAnchor="margin" w:xAlign="center" w:y="4650" w:anchorLock="1"/>
        <w:jc w:val="center"/>
        <w:rPr>
          <w:rFonts w:cs="Arial"/>
          <w:b/>
          <w:sz w:val="32"/>
          <w:szCs w:val="32"/>
        </w:rPr>
      </w:pPr>
    </w:p>
    <w:p w14:paraId="2F5F59D1" w14:textId="77777777" w:rsidR="00604D70" w:rsidRDefault="00604D70">
      <w:pPr>
        <w:rPr>
          <w:rFonts w:cs="Arial"/>
        </w:rPr>
      </w:pPr>
    </w:p>
    <w:p w14:paraId="78057453" w14:textId="115C9D2F" w:rsidR="00604D70" w:rsidRDefault="009E3B5A">
      <w:pPr>
        <w:framePr w:w="8312" w:h="1701" w:hRule="exact" w:hSpace="181" w:wrap="around" w:hAnchor="margin" w:yAlign="bottom" w:anchorLock="1"/>
        <w:pBdr>
          <w:top w:val="single" w:sz="6" w:space="1" w:color="auto"/>
        </w:pBdr>
        <w:spacing w:line="360" w:lineRule="auto"/>
        <w:rPr>
          <w:rFonts w:cs="Arial"/>
        </w:rPr>
      </w:pPr>
      <w:r>
        <w:rPr>
          <w:rFonts w:cs="Arial"/>
        </w:rPr>
        <w:br/>
        <w:t>Date:</w:t>
      </w:r>
      <w:r>
        <w:rPr>
          <w:rFonts w:cs="Arial"/>
        </w:rPr>
        <w:tab/>
      </w:r>
      <w:r>
        <w:rPr>
          <w:rFonts w:cs="Arial"/>
        </w:rPr>
        <w:tab/>
      </w:r>
      <w:r>
        <w:rPr>
          <w:rFonts w:cs="Arial"/>
        </w:rPr>
        <w:tab/>
      </w:r>
      <w:r>
        <w:rPr>
          <w:rFonts w:cs="Arial"/>
        </w:rPr>
        <w:fldChar w:fldCharType="begin"/>
      </w:r>
      <w:r>
        <w:rPr>
          <w:rFonts w:cs="Arial"/>
        </w:rPr>
        <w:instrText>savedate \@ "d MMMM, yyyy"</w:instrText>
      </w:r>
      <w:r>
        <w:rPr>
          <w:rFonts w:cs="Arial"/>
        </w:rPr>
        <w:fldChar w:fldCharType="separate"/>
      </w:r>
      <w:r w:rsidR="00B45D3D">
        <w:rPr>
          <w:rFonts w:cs="Arial"/>
          <w:noProof/>
        </w:rPr>
        <w:t>6 July, 2022</w:t>
      </w:r>
      <w:r>
        <w:rPr>
          <w:rFonts w:cs="Arial"/>
        </w:rPr>
        <w:fldChar w:fldCharType="end"/>
      </w:r>
      <w:r>
        <w:rPr>
          <w:rFonts w:cs="Arial"/>
        </w:rPr>
        <w:tab/>
      </w:r>
      <w:r>
        <w:rPr>
          <w:rFonts w:cs="Arial"/>
        </w:rPr>
        <w:tab/>
      </w:r>
      <w:r>
        <w:rPr>
          <w:rFonts w:cs="Arial"/>
        </w:rPr>
        <w:tab/>
      </w:r>
      <w:r>
        <w:rPr>
          <w:rFonts w:cs="Arial"/>
        </w:rPr>
        <w:br/>
      </w:r>
    </w:p>
    <w:p w14:paraId="044C8659" w14:textId="77777777" w:rsidR="00604D70" w:rsidRDefault="00604D70">
      <w:pPr>
        <w:tabs>
          <w:tab w:val="left" w:pos="720"/>
          <w:tab w:val="left" w:pos="1440"/>
          <w:tab w:val="left" w:pos="2160"/>
          <w:tab w:val="left" w:pos="2880"/>
          <w:tab w:val="left" w:pos="3600"/>
          <w:tab w:val="left" w:pos="4320"/>
          <w:tab w:val="left" w:pos="5040"/>
          <w:tab w:val="left" w:pos="5760"/>
          <w:tab w:val="left" w:pos="6480"/>
          <w:tab w:val="left" w:pos="7200"/>
        </w:tabs>
        <w:spacing w:before="240" w:line="240" w:lineRule="exact"/>
        <w:rPr>
          <w:rFonts w:cs="Arial"/>
        </w:rPr>
        <w:sectPr w:rsidR="00604D70">
          <w:footerReference w:type="even" r:id="rId9"/>
          <w:pgSz w:w="11907" w:h="16840" w:code="9"/>
          <w:pgMar w:top="1440" w:right="1797" w:bottom="1440" w:left="1797" w:header="720" w:footer="709" w:gutter="0"/>
          <w:paperSrc w:first="2" w:other="2"/>
          <w:pgNumType w:start="0"/>
          <w:cols w:space="720"/>
          <w:titlePg/>
        </w:sectPr>
      </w:pPr>
    </w:p>
    <w:p w14:paraId="06CAB0EB" w14:textId="77777777" w:rsidR="00604D70" w:rsidRDefault="009E3B5A">
      <w:pPr>
        <w:tabs>
          <w:tab w:val="left" w:pos="6480"/>
        </w:tabs>
        <w:jc w:val="center"/>
        <w:rPr>
          <w:rFonts w:cs="Arial"/>
        </w:rPr>
      </w:pPr>
      <w:r>
        <w:rPr>
          <w:rFonts w:cs="Arial"/>
          <w:b/>
          <w:sz w:val="26"/>
        </w:rPr>
        <w:lastRenderedPageBreak/>
        <w:t>Table of Contents</w:t>
      </w:r>
    </w:p>
    <w:sdt>
      <w:sdtPr>
        <w:rPr>
          <w:rFonts w:ascii="Arial" w:eastAsia="Times New Roman" w:hAnsi="Arial" w:cs="Times New Roman"/>
          <w:color w:val="auto"/>
          <w:sz w:val="22"/>
          <w:szCs w:val="20"/>
          <w:lang w:val="en-GB"/>
        </w:rPr>
        <w:id w:val="1334495572"/>
        <w:docPartObj>
          <w:docPartGallery w:val="Table of Contents"/>
          <w:docPartUnique/>
        </w:docPartObj>
      </w:sdtPr>
      <w:sdtEndPr>
        <w:rPr>
          <w:b/>
          <w:bCs/>
          <w:noProof/>
        </w:rPr>
      </w:sdtEndPr>
      <w:sdtContent>
        <w:p w14:paraId="69568358" w14:textId="37438827" w:rsidR="00126C2A" w:rsidRDefault="00126C2A">
          <w:pPr>
            <w:pStyle w:val="TOCHeading"/>
          </w:pPr>
          <w:r>
            <w:t>Contents</w:t>
          </w:r>
        </w:p>
        <w:p w14:paraId="4040FE14" w14:textId="3437E295" w:rsidR="00A64561" w:rsidRDefault="00126C2A">
          <w:pPr>
            <w:pStyle w:val="TOC1"/>
            <w:rPr>
              <w:rFonts w:asciiTheme="minorHAnsi" w:eastAsiaTheme="minorEastAsia" w:hAnsiTheme="minorHAnsi" w:cstheme="minorBidi"/>
              <w:noProof/>
              <w:szCs w:val="22"/>
              <w:lang w:eastAsia="en-GB"/>
            </w:rPr>
          </w:pPr>
          <w:r>
            <w:fldChar w:fldCharType="begin"/>
          </w:r>
          <w:r>
            <w:instrText xml:space="preserve"> TOC \o "1-3" \h \z \u </w:instrText>
          </w:r>
          <w:r>
            <w:fldChar w:fldCharType="separate"/>
          </w:r>
          <w:hyperlink w:anchor="_Toc109214615" w:history="1">
            <w:r w:rsidR="00A64561" w:rsidRPr="00B9312A">
              <w:rPr>
                <w:rStyle w:val="Hyperlink"/>
                <w:rFonts w:cs="Arial"/>
                <w:noProof/>
              </w:rPr>
              <w:t>1. Introduction</w:t>
            </w:r>
            <w:r w:rsidR="00A64561">
              <w:rPr>
                <w:noProof/>
                <w:webHidden/>
              </w:rPr>
              <w:tab/>
            </w:r>
            <w:r w:rsidR="00A64561">
              <w:rPr>
                <w:noProof/>
                <w:webHidden/>
              </w:rPr>
              <w:fldChar w:fldCharType="begin"/>
            </w:r>
            <w:r w:rsidR="00A64561">
              <w:rPr>
                <w:noProof/>
                <w:webHidden/>
              </w:rPr>
              <w:instrText xml:space="preserve"> PAGEREF _Toc109214615 \h </w:instrText>
            </w:r>
            <w:r w:rsidR="00A64561">
              <w:rPr>
                <w:noProof/>
                <w:webHidden/>
              </w:rPr>
            </w:r>
            <w:r w:rsidR="00A64561">
              <w:rPr>
                <w:noProof/>
                <w:webHidden/>
              </w:rPr>
              <w:fldChar w:fldCharType="separate"/>
            </w:r>
            <w:r w:rsidR="00A64561">
              <w:rPr>
                <w:noProof/>
                <w:webHidden/>
              </w:rPr>
              <w:t>2</w:t>
            </w:r>
            <w:r w:rsidR="00A64561">
              <w:rPr>
                <w:noProof/>
                <w:webHidden/>
              </w:rPr>
              <w:fldChar w:fldCharType="end"/>
            </w:r>
          </w:hyperlink>
        </w:p>
        <w:p w14:paraId="18601BA9" w14:textId="3257866A" w:rsidR="00A64561" w:rsidRDefault="00A64561">
          <w:pPr>
            <w:pStyle w:val="TOC2"/>
            <w:rPr>
              <w:rFonts w:asciiTheme="minorHAnsi" w:eastAsiaTheme="minorEastAsia" w:hAnsiTheme="minorHAnsi" w:cstheme="minorBidi"/>
              <w:bCs w:val="0"/>
              <w:noProof/>
              <w:szCs w:val="22"/>
              <w:lang w:eastAsia="en-GB"/>
            </w:rPr>
          </w:pPr>
          <w:hyperlink w:anchor="_Toc109214616" w:history="1">
            <w:r w:rsidRPr="00B9312A">
              <w:rPr>
                <w:rStyle w:val="Hyperlink"/>
                <w:noProof/>
              </w:rPr>
              <w:t>1.1. Why have mobile devices in the classroom?</w:t>
            </w:r>
            <w:r>
              <w:rPr>
                <w:noProof/>
                <w:webHidden/>
              </w:rPr>
              <w:tab/>
            </w:r>
            <w:r>
              <w:rPr>
                <w:noProof/>
                <w:webHidden/>
              </w:rPr>
              <w:fldChar w:fldCharType="begin"/>
            </w:r>
            <w:r>
              <w:rPr>
                <w:noProof/>
                <w:webHidden/>
              </w:rPr>
              <w:instrText xml:space="preserve"> PAGEREF _Toc109214616 \h </w:instrText>
            </w:r>
            <w:r>
              <w:rPr>
                <w:noProof/>
                <w:webHidden/>
              </w:rPr>
            </w:r>
            <w:r>
              <w:rPr>
                <w:noProof/>
                <w:webHidden/>
              </w:rPr>
              <w:fldChar w:fldCharType="separate"/>
            </w:r>
            <w:r>
              <w:rPr>
                <w:noProof/>
                <w:webHidden/>
              </w:rPr>
              <w:t>2</w:t>
            </w:r>
            <w:r>
              <w:rPr>
                <w:noProof/>
                <w:webHidden/>
              </w:rPr>
              <w:fldChar w:fldCharType="end"/>
            </w:r>
          </w:hyperlink>
        </w:p>
        <w:p w14:paraId="3A11E66E" w14:textId="4539ADD2" w:rsidR="00A64561" w:rsidRDefault="00A64561">
          <w:pPr>
            <w:pStyle w:val="TOC2"/>
            <w:rPr>
              <w:rFonts w:asciiTheme="minorHAnsi" w:eastAsiaTheme="minorEastAsia" w:hAnsiTheme="minorHAnsi" w:cstheme="minorBidi"/>
              <w:bCs w:val="0"/>
              <w:noProof/>
              <w:szCs w:val="22"/>
              <w:lang w:eastAsia="en-GB"/>
            </w:rPr>
          </w:pPr>
          <w:hyperlink w:anchor="_Toc109214617" w:history="1">
            <w:r w:rsidRPr="00B9312A">
              <w:rPr>
                <w:rStyle w:val="Hyperlink"/>
                <w:noProof/>
                <w:lang w:eastAsia="en-GB"/>
              </w:rPr>
              <w:t>1.2. Government strategy</w:t>
            </w:r>
            <w:r>
              <w:rPr>
                <w:noProof/>
                <w:webHidden/>
              </w:rPr>
              <w:tab/>
            </w:r>
            <w:r>
              <w:rPr>
                <w:noProof/>
                <w:webHidden/>
              </w:rPr>
              <w:fldChar w:fldCharType="begin"/>
            </w:r>
            <w:r>
              <w:rPr>
                <w:noProof/>
                <w:webHidden/>
              </w:rPr>
              <w:instrText xml:space="preserve"> PAGEREF _Toc109214617 \h </w:instrText>
            </w:r>
            <w:r>
              <w:rPr>
                <w:noProof/>
                <w:webHidden/>
              </w:rPr>
            </w:r>
            <w:r>
              <w:rPr>
                <w:noProof/>
                <w:webHidden/>
              </w:rPr>
              <w:fldChar w:fldCharType="separate"/>
            </w:r>
            <w:r>
              <w:rPr>
                <w:noProof/>
                <w:webHidden/>
              </w:rPr>
              <w:t>2</w:t>
            </w:r>
            <w:r>
              <w:rPr>
                <w:noProof/>
                <w:webHidden/>
              </w:rPr>
              <w:fldChar w:fldCharType="end"/>
            </w:r>
          </w:hyperlink>
        </w:p>
        <w:p w14:paraId="5BC1E11A" w14:textId="73A86532" w:rsidR="00A64561" w:rsidRDefault="00A64561">
          <w:pPr>
            <w:pStyle w:val="TOC2"/>
            <w:rPr>
              <w:rFonts w:asciiTheme="minorHAnsi" w:eastAsiaTheme="minorEastAsia" w:hAnsiTheme="minorHAnsi" w:cstheme="minorBidi"/>
              <w:bCs w:val="0"/>
              <w:noProof/>
              <w:szCs w:val="22"/>
              <w:lang w:eastAsia="en-GB"/>
            </w:rPr>
          </w:pPr>
          <w:hyperlink w:anchor="_Toc109214618" w:history="1">
            <w:r w:rsidRPr="00B9312A">
              <w:rPr>
                <w:rStyle w:val="Hyperlink"/>
                <w:noProof/>
                <w:lang w:eastAsia="en-GB"/>
              </w:rPr>
              <w:t>1.3. Cost, maintenance and ecological concerns</w:t>
            </w:r>
            <w:r>
              <w:rPr>
                <w:noProof/>
                <w:webHidden/>
              </w:rPr>
              <w:tab/>
            </w:r>
            <w:r>
              <w:rPr>
                <w:noProof/>
                <w:webHidden/>
              </w:rPr>
              <w:fldChar w:fldCharType="begin"/>
            </w:r>
            <w:r>
              <w:rPr>
                <w:noProof/>
                <w:webHidden/>
              </w:rPr>
              <w:instrText xml:space="preserve"> PAGEREF _Toc109214618 \h </w:instrText>
            </w:r>
            <w:r>
              <w:rPr>
                <w:noProof/>
                <w:webHidden/>
              </w:rPr>
            </w:r>
            <w:r>
              <w:rPr>
                <w:noProof/>
                <w:webHidden/>
              </w:rPr>
              <w:fldChar w:fldCharType="separate"/>
            </w:r>
            <w:r>
              <w:rPr>
                <w:noProof/>
                <w:webHidden/>
              </w:rPr>
              <w:t>2</w:t>
            </w:r>
            <w:r>
              <w:rPr>
                <w:noProof/>
                <w:webHidden/>
              </w:rPr>
              <w:fldChar w:fldCharType="end"/>
            </w:r>
          </w:hyperlink>
        </w:p>
        <w:p w14:paraId="37E585CD" w14:textId="0F699BE5" w:rsidR="00A64561" w:rsidRDefault="00A64561">
          <w:pPr>
            <w:pStyle w:val="TOC2"/>
            <w:rPr>
              <w:rFonts w:asciiTheme="minorHAnsi" w:eastAsiaTheme="minorEastAsia" w:hAnsiTheme="minorHAnsi" w:cstheme="minorBidi"/>
              <w:bCs w:val="0"/>
              <w:noProof/>
              <w:szCs w:val="22"/>
              <w:lang w:eastAsia="en-GB"/>
            </w:rPr>
          </w:pPr>
          <w:hyperlink w:anchor="_Toc109214619" w:history="1">
            <w:r w:rsidRPr="00B9312A">
              <w:rPr>
                <w:rStyle w:val="Hyperlink"/>
                <w:noProof/>
                <w:lang w:eastAsia="en-GB"/>
              </w:rPr>
              <w:t>1.4. Learner preference</w:t>
            </w:r>
            <w:r>
              <w:rPr>
                <w:noProof/>
                <w:webHidden/>
              </w:rPr>
              <w:tab/>
            </w:r>
            <w:r>
              <w:rPr>
                <w:noProof/>
                <w:webHidden/>
              </w:rPr>
              <w:fldChar w:fldCharType="begin"/>
            </w:r>
            <w:r>
              <w:rPr>
                <w:noProof/>
                <w:webHidden/>
              </w:rPr>
              <w:instrText xml:space="preserve"> PAGEREF _Toc109214619 \h </w:instrText>
            </w:r>
            <w:r>
              <w:rPr>
                <w:noProof/>
                <w:webHidden/>
              </w:rPr>
            </w:r>
            <w:r>
              <w:rPr>
                <w:noProof/>
                <w:webHidden/>
              </w:rPr>
              <w:fldChar w:fldCharType="separate"/>
            </w:r>
            <w:r>
              <w:rPr>
                <w:noProof/>
                <w:webHidden/>
              </w:rPr>
              <w:t>3</w:t>
            </w:r>
            <w:r>
              <w:rPr>
                <w:noProof/>
                <w:webHidden/>
              </w:rPr>
              <w:fldChar w:fldCharType="end"/>
            </w:r>
          </w:hyperlink>
        </w:p>
        <w:p w14:paraId="7B4ADDC4" w14:textId="7FB56E89" w:rsidR="00A64561" w:rsidRDefault="00A64561">
          <w:pPr>
            <w:pStyle w:val="TOC2"/>
            <w:rPr>
              <w:rFonts w:asciiTheme="minorHAnsi" w:eastAsiaTheme="minorEastAsia" w:hAnsiTheme="minorHAnsi" w:cstheme="minorBidi"/>
              <w:bCs w:val="0"/>
              <w:noProof/>
              <w:szCs w:val="22"/>
              <w:lang w:eastAsia="en-GB"/>
            </w:rPr>
          </w:pPr>
          <w:hyperlink w:anchor="_Toc109214620" w:history="1">
            <w:r w:rsidRPr="00B9312A">
              <w:rPr>
                <w:rStyle w:val="Hyperlink"/>
                <w:noProof/>
                <w:lang w:eastAsia="en-GB"/>
              </w:rPr>
              <w:t>1.5. Inclusion/differentiation</w:t>
            </w:r>
            <w:r>
              <w:rPr>
                <w:noProof/>
                <w:webHidden/>
              </w:rPr>
              <w:tab/>
            </w:r>
            <w:r>
              <w:rPr>
                <w:noProof/>
                <w:webHidden/>
              </w:rPr>
              <w:fldChar w:fldCharType="begin"/>
            </w:r>
            <w:r>
              <w:rPr>
                <w:noProof/>
                <w:webHidden/>
              </w:rPr>
              <w:instrText xml:space="preserve"> PAGEREF _Toc109214620 \h </w:instrText>
            </w:r>
            <w:r>
              <w:rPr>
                <w:noProof/>
                <w:webHidden/>
              </w:rPr>
            </w:r>
            <w:r>
              <w:rPr>
                <w:noProof/>
                <w:webHidden/>
              </w:rPr>
              <w:fldChar w:fldCharType="separate"/>
            </w:r>
            <w:r>
              <w:rPr>
                <w:noProof/>
                <w:webHidden/>
              </w:rPr>
              <w:t>3</w:t>
            </w:r>
            <w:r>
              <w:rPr>
                <w:noProof/>
                <w:webHidden/>
              </w:rPr>
              <w:fldChar w:fldCharType="end"/>
            </w:r>
          </w:hyperlink>
        </w:p>
        <w:p w14:paraId="022A8F4F" w14:textId="5FDE6D8D" w:rsidR="00A64561" w:rsidRDefault="00A64561">
          <w:pPr>
            <w:pStyle w:val="TOC1"/>
            <w:rPr>
              <w:rFonts w:asciiTheme="minorHAnsi" w:eastAsiaTheme="minorEastAsia" w:hAnsiTheme="minorHAnsi" w:cstheme="minorBidi"/>
              <w:noProof/>
              <w:szCs w:val="22"/>
              <w:lang w:eastAsia="en-GB"/>
            </w:rPr>
          </w:pPr>
          <w:hyperlink w:anchor="_Toc109214621" w:history="1">
            <w:r w:rsidRPr="00B9312A">
              <w:rPr>
                <w:rStyle w:val="Hyperlink"/>
                <w:noProof/>
              </w:rPr>
              <w:t>2. Vision</w:t>
            </w:r>
            <w:r>
              <w:rPr>
                <w:noProof/>
                <w:webHidden/>
              </w:rPr>
              <w:tab/>
            </w:r>
            <w:r>
              <w:rPr>
                <w:noProof/>
                <w:webHidden/>
              </w:rPr>
              <w:fldChar w:fldCharType="begin"/>
            </w:r>
            <w:r>
              <w:rPr>
                <w:noProof/>
                <w:webHidden/>
              </w:rPr>
              <w:instrText xml:space="preserve"> PAGEREF _Toc109214621 \h </w:instrText>
            </w:r>
            <w:r>
              <w:rPr>
                <w:noProof/>
                <w:webHidden/>
              </w:rPr>
            </w:r>
            <w:r>
              <w:rPr>
                <w:noProof/>
                <w:webHidden/>
              </w:rPr>
              <w:fldChar w:fldCharType="separate"/>
            </w:r>
            <w:r>
              <w:rPr>
                <w:noProof/>
                <w:webHidden/>
              </w:rPr>
              <w:t>4</w:t>
            </w:r>
            <w:r>
              <w:rPr>
                <w:noProof/>
                <w:webHidden/>
              </w:rPr>
              <w:fldChar w:fldCharType="end"/>
            </w:r>
          </w:hyperlink>
        </w:p>
        <w:p w14:paraId="35C87AC7" w14:textId="63A2DDC5" w:rsidR="00A64561" w:rsidRDefault="00A64561">
          <w:pPr>
            <w:pStyle w:val="TOC2"/>
            <w:rPr>
              <w:rFonts w:asciiTheme="minorHAnsi" w:eastAsiaTheme="minorEastAsia" w:hAnsiTheme="minorHAnsi" w:cstheme="minorBidi"/>
              <w:bCs w:val="0"/>
              <w:noProof/>
              <w:szCs w:val="22"/>
              <w:lang w:eastAsia="en-GB"/>
            </w:rPr>
          </w:pPr>
          <w:hyperlink w:anchor="_Toc109214622" w:history="1">
            <w:r w:rsidRPr="00B9312A">
              <w:rPr>
                <w:rStyle w:val="Hyperlink"/>
                <w:noProof/>
                <w:lang w:eastAsia="en-GB"/>
              </w:rPr>
              <w:t>2.1. Sidcot Wheel</w:t>
            </w:r>
            <w:r>
              <w:rPr>
                <w:noProof/>
                <w:webHidden/>
              </w:rPr>
              <w:tab/>
            </w:r>
            <w:r>
              <w:rPr>
                <w:noProof/>
                <w:webHidden/>
              </w:rPr>
              <w:fldChar w:fldCharType="begin"/>
            </w:r>
            <w:r>
              <w:rPr>
                <w:noProof/>
                <w:webHidden/>
              </w:rPr>
              <w:instrText xml:space="preserve"> PAGEREF _Toc109214622 \h </w:instrText>
            </w:r>
            <w:r>
              <w:rPr>
                <w:noProof/>
                <w:webHidden/>
              </w:rPr>
            </w:r>
            <w:r>
              <w:rPr>
                <w:noProof/>
                <w:webHidden/>
              </w:rPr>
              <w:fldChar w:fldCharType="separate"/>
            </w:r>
            <w:r>
              <w:rPr>
                <w:noProof/>
                <w:webHidden/>
              </w:rPr>
              <w:t>4</w:t>
            </w:r>
            <w:r>
              <w:rPr>
                <w:noProof/>
                <w:webHidden/>
              </w:rPr>
              <w:fldChar w:fldCharType="end"/>
            </w:r>
          </w:hyperlink>
        </w:p>
        <w:p w14:paraId="671AFD29" w14:textId="6BF126A9" w:rsidR="00A64561" w:rsidRDefault="00A64561">
          <w:pPr>
            <w:pStyle w:val="TOC1"/>
            <w:rPr>
              <w:rFonts w:asciiTheme="minorHAnsi" w:eastAsiaTheme="minorEastAsia" w:hAnsiTheme="minorHAnsi" w:cstheme="minorBidi"/>
              <w:noProof/>
              <w:szCs w:val="22"/>
              <w:lang w:eastAsia="en-GB"/>
            </w:rPr>
          </w:pPr>
          <w:hyperlink w:anchor="_Toc109214623" w:history="1">
            <w:r w:rsidRPr="00B9312A">
              <w:rPr>
                <w:rStyle w:val="Hyperlink"/>
                <w:noProof/>
              </w:rPr>
              <w:t>3. Research</w:t>
            </w:r>
            <w:r>
              <w:rPr>
                <w:noProof/>
                <w:webHidden/>
              </w:rPr>
              <w:tab/>
            </w:r>
            <w:r>
              <w:rPr>
                <w:noProof/>
                <w:webHidden/>
              </w:rPr>
              <w:fldChar w:fldCharType="begin"/>
            </w:r>
            <w:r>
              <w:rPr>
                <w:noProof/>
                <w:webHidden/>
              </w:rPr>
              <w:instrText xml:space="preserve"> PAGEREF _Toc109214623 \h </w:instrText>
            </w:r>
            <w:r>
              <w:rPr>
                <w:noProof/>
                <w:webHidden/>
              </w:rPr>
            </w:r>
            <w:r>
              <w:rPr>
                <w:noProof/>
                <w:webHidden/>
              </w:rPr>
              <w:fldChar w:fldCharType="separate"/>
            </w:r>
            <w:r>
              <w:rPr>
                <w:noProof/>
                <w:webHidden/>
              </w:rPr>
              <w:t>4</w:t>
            </w:r>
            <w:r>
              <w:rPr>
                <w:noProof/>
                <w:webHidden/>
              </w:rPr>
              <w:fldChar w:fldCharType="end"/>
            </w:r>
          </w:hyperlink>
        </w:p>
        <w:p w14:paraId="116EE8B6" w14:textId="0A2387F1" w:rsidR="00A64561" w:rsidRDefault="00A64561">
          <w:pPr>
            <w:pStyle w:val="TOC2"/>
            <w:rPr>
              <w:rFonts w:asciiTheme="minorHAnsi" w:eastAsiaTheme="minorEastAsia" w:hAnsiTheme="minorHAnsi" w:cstheme="minorBidi"/>
              <w:bCs w:val="0"/>
              <w:noProof/>
              <w:szCs w:val="22"/>
              <w:lang w:eastAsia="en-GB"/>
            </w:rPr>
          </w:pPr>
          <w:hyperlink w:anchor="_Toc109214624" w:history="1">
            <w:r w:rsidRPr="00B9312A">
              <w:rPr>
                <w:rStyle w:val="Hyperlink"/>
                <w:noProof/>
              </w:rPr>
              <w:t>3.1. Main online research document</w:t>
            </w:r>
            <w:r>
              <w:rPr>
                <w:noProof/>
                <w:webHidden/>
              </w:rPr>
              <w:tab/>
            </w:r>
            <w:r>
              <w:rPr>
                <w:noProof/>
                <w:webHidden/>
              </w:rPr>
              <w:fldChar w:fldCharType="begin"/>
            </w:r>
            <w:r>
              <w:rPr>
                <w:noProof/>
                <w:webHidden/>
              </w:rPr>
              <w:instrText xml:space="preserve"> PAGEREF _Toc109214624 \h </w:instrText>
            </w:r>
            <w:r>
              <w:rPr>
                <w:noProof/>
                <w:webHidden/>
              </w:rPr>
            </w:r>
            <w:r>
              <w:rPr>
                <w:noProof/>
                <w:webHidden/>
              </w:rPr>
              <w:fldChar w:fldCharType="separate"/>
            </w:r>
            <w:r>
              <w:rPr>
                <w:noProof/>
                <w:webHidden/>
              </w:rPr>
              <w:t>4</w:t>
            </w:r>
            <w:r>
              <w:rPr>
                <w:noProof/>
                <w:webHidden/>
              </w:rPr>
              <w:fldChar w:fldCharType="end"/>
            </w:r>
          </w:hyperlink>
        </w:p>
        <w:p w14:paraId="66E24749" w14:textId="044194CC" w:rsidR="00A64561" w:rsidRDefault="00A64561">
          <w:pPr>
            <w:pStyle w:val="TOC2"/>
            <w:rPr>
              <w:rFonts w:asciiTheme="minorHAnsi" w:eastAsiaTheme="minorEastAsia" w:hAnsiTheme="minorHAnsi" w:cstheme="minorBidi"/>
              <w:bCs w:val="0"/>
              <w:noProof/>
              <w:szCs w:val="22"/>
              <w:lang w:eastAsia="en-GB"/>
            </w:rPr>
          </w:pPr>
          <w:hyperlink w:anchor="_Toc109214625" w:history="1">
            <w:r w:rsidRPr="00B9312A">
              <w:rPr>
                <w:rStyle w:val="Hyperlink"/>
                <w:noProof/>
              </w:rPr>
              <w:t>3.2. School-based research</w:t>
            </w:r>
            <w:r>
              <w:rPr>
                <w:noProof/>
                <w:webHidden/>
              </w:rPr>
              <w:tab/>
            </w:r>
            <w:r>
              <w:rPr>
                <w:noProof/>
                <w:webHidden/>
              </w:rPr>
              <w:fldChar w:fldCharType="begin"/>
            </w:r>
            <w:r>
              <w:rPr>
                <w:noProof/>
                <w:webHidden/>
              </w:rPr>
              <w:instrText xml:space="preserve"> PAGEREF _Toc109214625 \h </w:instrText>
            </w:r>
            <w:r>
              <w:rPr>
                <w:noProof/>
                <w:webHidden/>
              </w:rPr>
            </w:r>
            <w:r>
              <w:rPr>
                <w:noProof/>
                <w:webHidden/>
              </w:rPr>
              <w:fldChar w:fldCharType="separate"/>
            </w:r>
            <w:r>
              <w:rPr>
                <w:noProof/>
                <w:webHidden/>
              </w:rPr>
              <w:t>4</w:t>
            </w:r>
            <w:r>
              <w:rPr>
                <w:noProof/>
                <w:webHidden/>
              </w:rPr>
              <w:fldChar w:fldCharType="end"/>
            </w:r>
          </w:hyperlink>
        </w:p>
        <w:p w14:paraId="11D5AC11" w14:textId="1780E5AE" w:rsidR="00A64561" w:rsidRDefault="00A64561">
          <w:pPr>
            <w:pStyle w:val="TOC3"/>
            <w:rPr>
              <w:rFonts w:asciiTheme="minorHAnsi" w:eastAsiaTheme="minorEastAsia" w:hAnsiTheme="minorHAnsi" w:cstheme="minorBidi"/>
              <w:noProof/>
              <w:szCs w:val="22"/>
              <w:lang w:eastAsia="en-GB"/>
            </w:rPr>
          </w:pPr>
          <w:hyperlink w:anchor="_Toc109214626" w:history="1">
            <w:r w:rsidRPr="00B9312A">
              <w:rPr>
                <w:rStyle w:val="Hyperlink"/>
                <w:noProof/>
              </w:rPr>
              <w:t>3.2.1. Justifications for using devices in the classroom</w:t>
            </w:r>
            <w:r>
              <w:rPr>
                <w:noProof/>
                <w:webHidden/>
              </w:rPr>
              <w:tab/>
            </w:r>
            <w:r>
              <w:rPr>
                <w:noProof/>
                <w:webHidden/>
              </w:rPr>
              <w:fldChar w:fldCharType="begin"/>
            </w:r>
            <w:r>
              <w:rPr>
                <w:noProof/>
                <w:webHidden/>
              </w:rPr>
              <w:instrText xml:space="preserve"> PAGEREF _Toc109214626 \h </w:instrText>
            </w:r>
            <w:r>
              <w:rPr>
                <w:noProof/>
                <w:webHidden/>
              </w:rPr>
            </w:r>
            <w:r>
              <w:rPr>
                <w:noProof/>
                <w:webHidden/>
              </w:rPr>
              <w:fldChar w:fldCharType="separate"/>
            </w:r>
            <w:r>
              <w:rPr>
                <w:noProof/>
                <w:webHidden/>
              </w:rPr>
              <w:t>6</w:t>
            </w:r>
            <w:r>
              <w:rPr>
                <w:noProof/>
                <w:webHidden/>
              </w:rPr>
              <w:fldChar w:fldCharType="end"/>
            </w:r>
          </w:hyperlink>
        </w:p>
        <w:p w14:paraId="4D36B4E8" w14:textId="71C900A0" w:rsidR="00A64561" w:rsidRDefault="00A64561">
          <w:pPr>
            <w:pStyle w:val="TOC3"/>
            <w:rPr>
              <w:rFonts w:asciiTheme="minorHAnsi" w:eastAsiaTheme="minorEastAsia" w:hAnsiTheme="minorHAnsi" w:cstheme="minorBidi"/>
              <w:noProof/>
              <w:szCs w:val="22"/>
              <w:lang w:eastAsia="en-GB"/>
            </w:rPr>
          </w:pPr>
          <w:hyperlink w:anchor="_Toc109214627" w:history="1">
            <w:r w:rsidRPr="00B9312A">
              <w:rPr>
                <w:rStyle w:val="Hyperlink"/>
                <w:noProof/>
              </w:rPr>
              <w:t>3.2.2. Suggestions for improving use of devices in the classroom</w:t>
            </w:r>
            <w:r>
              <w:rPr>
                <w:noProof/>
                <w:webHidden/>
              </w:rPr>
              <w:tab/>
            </w:r>
            <w:r>
              <w:rPr>
                <w:noProof/>
                <w:webHidden/>
              </w:rPr>
              <w:fldChar w:fldCharType="begin"/>
            </w:r>
            <w:r>
              <w:rPr>
                <w:noProof/>
                <w:webHidden/>
              </w:rPr>
              <w:instrText xml:space="preserve"> PAGEREF _Toc109214627 \h </w:instrText>
            </w:r>
            <w:r>
              <w:rPr>
                <w:noProof/>
                <w:webHidden/>
              </w:rPr>
            </w:r>
            <w:r>
              <w:rPr>
                <w:noProof/>
                <w:webHidden/>
              </w:rPr>
              <w:fldChar w:fldCharType="separate"/>
            </w:r>
            <w:r>
              <w:rPr>
                <w:noProof/>
                <w:webHidden/>
              </w:rPr>
              <w:t>6</w:t>
            </w:r>
            <w:r>
              <w:rPr>
                <w:noProof/>
                <w:webHidden/>
              </w:rPr>
              <w:fldChar w:fldCharType="end"/>
            </w:r>
          </w:hyperlink>
        </w:p>
        <w:p w14:paraId="46C712FB" w14:textId="43557FB4" w:rsidR="00A64561" w:rsidRDefault="00A64561">
          <w:pPr>
            <w:pStyle w:val="TOC1"/>
            <w:rPr>
              <w:rFonts w:asciiTheme="minorHAnsi" w:eastAsiaTheme="minorEastAsia" w:hAnsiTheme="minorHAnsi" w:cstheme="minorBidi"/>
              <w:noProof/>
              <w:szCs w:val="22"/>
              <w:lang w:eastAsia="en-GB"/>
            </w:rPr>
          </w:pPr>
          <w:hyperlink w:anchor="_Toc109214628" w:history="1">
            <w:r w:rsidRPr="00B9312A">
              <w:rPr>
                <w:rStyle w:val="Hyperlink"/>
                <w:noProof/>
              </w:rPr>
              <w:t>4. Planning and Strategy</w:t>
            </w:r>
            <w:r>
              <w:rPr>
                <w:noProof/>
                <w:webHidden/>
              </w:rPr>
              <w:tab/>
            </w:r>
            <w:r>
              <w:rPr>
                <w:noProof/>
                <w:webHidden/>
              </w:rPr>
              <w:fldChar w:fldCharType="begin"/>
            </w:r>
            <w:r>
              <w:rPr>
                <w:noProof/>
                <w:webHidden/>
              </w:rPr>
              <w:instrText xml:space="preserve"> PAGEREF _Toc109214628 \h </w:instrText>
            </w:r>
            <w:r>
              <w:rPr>
                <w:noProof/>
                <w:webHidden/>
              </w:rPr>
            </w:r>
            <w:r>
              <w:rPr>
                <w:noProof/>
                <w:webHidden/>
              </w:rPr>
              <w:fldChar w:fldCharType="separate"/>
            </w:r>
            <w:r>
              <w:rPr>
                <w:noProof/>
                <w:webHidden/>
              </w:rPr>
              <w:t>7</w:t>
            </w:r>
            <w:r>
              <w:rPr>
                <w:noProof/>
                <w:webHidden/>
              </w:rPr>
              <w:fldChar w:fldCharType="end"/>
            </w:r>
          </w:hyperlink>
        </w:p>
        <w:p w14:paraId="5E2FF3D5" w14:textId="7620F078" w:rsidR="00A64561" w:rsidRDefault="00A64561">
          <w:pPr>
            <w:pStyle w:val="TOC2"/>
            <w:rPr>
              <w:rFonts w:asciiTheme="minorHAnsi" w:eastAsiaTheme="minorEastAsia" w:hAnsiTheme="minorHAnsi" w:cstheme="minorBidi"/>
              <w:bCs w:val="0"/>
              <w:noProof/>
              <w:szCs w:val="22"/>
              <w:lang w:eastAsia="en-GB"/>
            </w:rPr>
          </w:pPr>
          <w:hyperlink w:anchor="_Toc109214629" w:history="1">
            <w:r w:rsidRPr="00B9312A">
              <w:rPr>
                <w:rStyle w:val="Hyperlink"/>
                <w:noProof/>
                <w:lang w:val="en-US" w:eastAsia="en-GB"/>
              </w:rPr>
              <w:t>4.1. Minimum specification</w:t>
            </w:r>
            <w:r>
              <w:rPr>
                <w:noProof/>
                <w:webHidden/>
              </w:rPr>
              <w:tab/>
            </w:r>
            <w:r>
              <w:rPr>
                <w:noProof/>
                <w:webHidden/>
              </w:rPr>
              <w:fldChar w:fldCharType="begin"/>
            </w:r>
            <w:r>
              <w:rPr>
                <w:noProof/>
                <w:webHidden/>
              </w:rPr>
              <w:instrText xml:space="preserve"> PAGEREF _Toc109214629 \h </w:instrText>
            </w:r>
            <w:r>
              <w:rPr>
                <w:noProof/>
                <w:webHidden/>
              </w:rPr>
            </w:r>
            <w:r>
              <w:rPr>
                <w:noProof/>
                <w:webHidden/>
              </w:rPr>
              <w:fldChar w:fldCharType="separate"/>
            </w:r>
            <w:r>
              <w:rPr>
                <w:noProof/>
                <w:webHidden/>
              </w:rPr>
              <w:t>7</w:t>
            </w:r>
            <w:r>
              <w:rPr>
                <w:noProof/>
                <w:webHidden/>
              </w:rPr>
              <w:fldChar w:fldCharType="end"/>
            </w:r>
          </w:hyperlink>
        </w:p>
        <w:p w14:paraId="70AA2B9C" w14:textId="3E58140B" w:rsidR="00A64561" w:rsidRDefault="00A64561">
          <w:pPr>
            <w:pStyle w:val="TOC3"/>
            <w:rPr>
              <w:rFonts w:asciiTheme="minorHAnsi" w:eastAsiaTheme="minorEastAsia" w:hAnsiTheme="minorHAnsi" w:cstheme="minorBidi"/>
              <w:noProof/>
              <w:szCs w:val="22"/>
              <w:lang w:eastAsia="en-GB"/>
            </w:rPr>
          </w:pPr>
          <w:hyperlink w:anchor="_Toc109214630" w:history="1">
            <w:r w:rsidRPr="00B9312A">
              <w:rPr>
                <w:rStyle w:val="Hyperlink"/>
                <w:noProof/>
                <w:lang w:val="en-US" w:eastAsia="en-GB"/>
              </w:rPr>
              <w:t>4.1.1. Example list of devices considered for students</w:t>
            </w:r>
            <w:r>
              <w:rPr>
                <w:noProof/>
                <w:webHidden/>
              </w:rPr>
              <w:tab/>
            </w:r>
            <w:r>
              <w:rPr>
                <w:noProof/>
                <w:webHidden/>
              </w:rPr>
              <w:fldChar w:fldCharType="begin"/>
            </w:r>
            <w:r>
              <w:rPr>
                <w:noProof/>
                <w:webHidden/>
              </w:rPr>
              <w:instrText xml:space="preserve"> PAGEREF _Toc109214630 \h </w:instrText>
            </w:r>
            <w:r>
              <w:rPr>
                <w:noProof/>
                <w:webHidden/>
              </w:rPr>
            </w:r>
            <w:r>
              <w:rPr>
                <w:noProof/>
                <w:webHidden/>
              </w:rPr>
              <w:fldChar w:fldCharType="separate"/>
            </w:r>
            <w:r>
              <w:rPr>
                <w:noProof/>
                <w:webHidden/>
              </w:rPr>
              <w:t>8</w:t>
            </w:r>
            <w:r>
              <w:rPr>
                <w:noProof/>
                <w:webHidden/>
              </w:rPr>
              <w:fldChar w:fldCharType="end"/>
            </w:r>
          </w:hyperlink>
        </w:p>
        <w:p w14:paraId="4B57FBD4" w14:textId="72031955" w:rsidR="00A64561" w:rsidRDefault="00A64561">
          <w:pPr>
            <w:pStyle w:val="TOC2"/>
            <w:rPr>
              <w:rFonts w:asciiTheme="minorHAnsi" w:eastAsiaTheme="minorEastAsia" w:hAnsiTheme="minorHAnsi" w:cstheme="minorBidi"/>
              <w:bCs w:val="0"/>
              <w:noProof/>
              <w:szCs w:val="22"/>
              <w:lang w:eastAsia="en-GB"/>
            </w:rPr>
          </w:pPr>
          <w:hyperlink w:anchor="_Toc109214631" w:history="1">
            <w:r w:rsidRPr="00B9312A">
              <w:rPr>
                <w:rStyle w:val="Hyperlink"/>
                <w:noProof/>
              </w:rPr>
              <w:t>4.2. Framework</w:t>
            </w:r>
            <w:r>
              <w:rPr>
                <w:noProof/>
                <w:webHidden/>
              </w:rPr>
              <w:tab/>
            </w:r>
            <w:r>
              <w:rPr>
                <w:noProof/>
                <w:webHidden/>
              </w:rPr>
              <w:fldChar w:fldCharType="begin"/>
            </w:r>
            <w:r>
              <w:rPr>
                <w:noProof/>
                <w:webHidden/>
              </w:rPr>
              <w:instrText xml:space="preserve"> PAGEREF _Toc109214631 \h </w:instrText>
            </w:r>
            <w:r>
              <w:rPr>
                <w:noProof/>
                <w:webHidden/>
              </w:rPr>
            </w:r>
            <w:r>
              <w:rPr>
                <w:noProof/>
                <w:webHidden/>
              </w:rPr>
              <w:fldChar w:fldCharType="separate"/>
            </w:r>
            <w:r>
              <w:rPr>
                <w:noProof/>
                <w:webHidden/>
              </w:rPr>
              <w:t>8</w:t>
            </w:r>
            <w:r>
              <w:rPr>
                <w:noProof/>
                <w:webHidden/>
              </w:rPr>
              <w:fldChar w:fldCharType="end"/>
            </w:r>
          </w:hyperlink>
        </w:p>
        <w:p w14:paraId="0964CD1C" w14:textId="5772EABE" w:rsidR="00A64561" w:rsidRDefault="00A64561">
          <w:pPr>
            <w:pStyle w:val="TOC3"/>
            <w:rPr>
              <w:rFonts w:asciiTheme="minorHAnsi" w:eastAsiaTheme="minorEastAsia" w:hAnsiTheme="minorHAnsi" w:cstheme="minorBidi"/>
              <w:noProof/>
              <w:szCs w:val="22"/>
              <w:lang w:eastAsia="en-GB"/>
            </w:rPr>
          </w:pPr>
          <w:hyperlink w:anchor="_Toc109214632" w:history="1">
            <w:r w:rsidRPr="00B9312A">
              <w:rPr>
                <w:rStyle w:val="Hyperlink"/>
                <w:noProof/>
              </w:rPr>
              <w:t>4.2.1. Student devices</w:t>
            </w:r>
            <w:r>
              <w:rPr>
                <w:noProof/>
                <w:webHidden/>
              </w:rPr>
              <w:tab/>
            </w:r>
            <w:r>
              <w:rPr>
                <w:noProof/>
                <w:webHidden/>
              </w:rPr>
              <w:fldChar w:fldCharType="begin"/>
            </w:r>
            <w:r>
              <w:rPr>
                <w:noProof/>
                <w:webHidden/>
              </w:rPr>
              <w:instrText xml:space="preserve"> PAGEREF _Toc109214632 \h </w:instrText>
            </w:r>
            <w:r>
              <w:rPr>
                <w:noProof/>
                <w:webHidden/>
              </w:rPr>
            </w:r>
            <w:r>
              <w:rPr>
                <w:noProof/>
                <w:webHidden/>
              </w:rPr>
              <w:fldChar w:fldCharType="separate"/>
            </w:r>
            <w:r>
              <w:rPr>
                <w:noProof/>
                <w:webHidden/>
              </w:rPr>
              <w:t>8</w:t>
            </w:r>
            <w:r>
              <w:rPr>
                <w:noProof/>
                <w:webHidden/>
              </w:rPr>
              <w:fldChar w:fldCharType="end"/>
            </w:r>
          </w:hyperlink>
        </w:p>
        <w:p w14:paraId="7B1D5D85" w14:textId="27C7ECC2" w:rsidR="00A64561" w:rsidRDefault="00A64561">
          <w:pPr>
            <w:pStyle w:val="TOC1"/>
            <w:rPr>
              <w:rFonts w:asciiTheme="minorHAnsi" w:eastAsiaTheme="minorEastAsia" w:hAnsiTheme="minorHAnsi" w:cstheme="minorBidi"/>
              <w:noProof/>
              <w:szCs w:val="22"/>
              <w:lang w:eastAsia="en-GB"/>
            </w:rPr>
          </w:pPr>
          <w:hyperlink w:anchor="_Toc109214633" w:history="1">
            <w:r w:rsidRPr="00B9312A">
              <w:rPr>
                <w:rStyle w:val="Hyperlink"/>
                <w:noProof/>
              </w:rPr>
              <w:t>5. Framework</w:t>
            </w:r>
            <w:r>
              <w:rPr>
                <w:noProof/>
                <w:webHidden/>
              </w:rPr>
              <w:tab/>
            </w:r>
            <w:r>
              <w:rPr>
                <w:noProof/>
                <w:webHidden/>
              </w:rPr>
              <w:fldChar w:fldCharType="begin"/>
            </w:r>
            <w:r>
              <w:rPr>
                <w:noProof/>
                <w:webHidden/>
              </w:rPr>
              <w:instrText xml:space="preserve"> PAGEREF _Toc109214633 \h </w:instrText>
            </w:r>
            <w:r>
              <w:rPr>
                <w:noProof/>
                <w:webHidden/>
              </w:rPr>
            </w:r>
            <w:r>
              <w:rPr>
                <w:noProof/>
                <w:webHidden/>
              </w:rPr>
              <w:fldChar w:fldCharType="separate"/>
            </w:r>
            <w:r>
              <w:rPr>
                <w:noProof/>
                <w:webHidden/>
              </w:rPr>
              <w:t>9</w:t>
            </w:r>
            <w:r>
              <w:rPr>
                <w:noProof/>
                <w:webHidden/>
              </w:rPr>
              <w:fldChar w:fldCharType="end"/>
            </w:r>
          </w:hyperlink>
        </w:p>
        <w:p w14:paraId="3099B9EB" w14:textId="0B539F5D" w:rsidR="00A64561" w:rsidRDefault="00A64561">
          <w:pPr>
            <w:pStyle w:val="TOC1"/>
            <w:rPr>
              <w:rFonts w:asciiTheme="minorHAnsi" w:eastAsiaTheme="minorEastAsia" w:hAnsiTheme="minorHAnsi" w:cstheme="minorBidi"/>
              <w:noProof/>
              <w:szCs w:val="22"/>
              <w:lang w:eastAsia="en-GB"/>
            </w:rPr>
          </w:pPr>
          <w:hyperlink w:anchor="_Toc109214634" w:history="1">
            <w:r w:rsidRPr="00B9312A">
              <w:rPr>
                <w:rStyle w:val="Hyperlink"/>
                <w:noProof/>
              </w:rPr>
              <w:t>6. Measures</w:t>
            </w:r>
            <w:r>
              <w:rPr>
                <w:noProof/>
                <w:webHidden/>
              </w:rPr>
              <w:tab/>
            </w:r>
            <w:r>
              <w:rPr>
                <w:noProof/>
                <w:webHidden/>
              </w:rPr>
              <w:fldChar w:fldCharType="begin"/>
            </w:r>
            <w:r>
              <w:rPr>
                <w:noProof/>
                <w:webHidden/>
              </w:rPr>
              <w:instrText xml:space="preserve"> PAGEREF _Toc109214634 \h </w:instrText>
            </w:r>
            <w:r>
              <w:rPr>
                <w:noProof/>
                <w:webHidden/>
              </w:rPr>
            </w:r>
            <w:r>
              <w:rPr>
                <w:noProof/>
                <w:webHidden/>
              </w:rPr>
              <w:fldChar w:fldCharType="separate"/>
            </w:r>
            <w:r>
              <w:rPr>
                <w:noProof/>
                <w:webHidden/>
              </w:rPr>
              <w:t>9</w:t>
            </w:r>
            <w:r>
              <w:rPr>
                <w:noProof/>
                <w:webHidden/>
              </w:rPr>
              <w:fldChar w:fldCharType="end"/>
            </w:r>
          </w:hyperlink>
        </w:p>
        <w:p w14:paraId="147E36ED" w14:textId="6BCAC59E" w:rsidR="00A64561" w:rsidRDefault="00A64561">
          <w:pPr>
            <w:pStyle w:val="TOC1"/>
            <w:rPr>
              <w:rFonts w:asciiTheme="minorHAnsi" w:eastAsiaTheme="minorEastAsia" w:hAnsiTheme="minorHAnsi" w:cstheme="minorBidi"/>
              <w:noProof/>
              <w:szCs w:val="22"/>
              <w:lang w:eastAsia="en-GB"/>
            </w:rPr>
          </w:pPr>
          <w:hyperlink w:anchor="_Toc109214635" w:history="1">
            <w:r w:rsidRPr="00B9312A">
              <w:rPr>
                <w:rStyle w:val="Hyperlink"/>
                <w:noProof/>
              </w:rPr>
              <w:t>7. Training</w:t>
            </w:r>
            <w:r>
              <w:rPr>
                <w:noProof/>
                <w:webHidden/>
              </w:rPr>
              <w:tab/>
            </w:r>
            <w:r>
              <w:rPr>
                <w:noProof/>
                <w:webHidden/>
              </w:rPr>
              <w:fldChar w:fldCharType="begin"/>
            </w:r>
            <w:r>
              <w:rPr>
                <w:noProof/>
                <w:webHidden/>
              </w:rPr>
              <w:instrText xml:space="preserve"> PAGEREF _Toc109214635 \h </w:instrText>
            </w:r>
            <w:r>
              <w:rPr>
                <w:noProof/>
                <w:webHidden/>
              </w:rPr>
            </w:r>
            <w:r>
              <w:rPr>
                <w:noProof/>
                <w:webHidden/>
              </w:rPr>
              <w:fldChar w:fldCharType="separate"/>
            </w:r>
            <w:r>
              <w:rPr>
                <w:noProof/>
                <w:webHidden/>
              </w:rPr>
              <w:t>10</w:t>
            </w:r>
            <w:r>
              <w:rPr>
                <w:noProof/>
                <w:webHidden/>
              </w:rPr>
              <w:fldChar w:fldCharType="end"/>
            </w:r>
          </w:hyperlink>
        </w:p>
        <w:p w14:paraId="490DF1AC" w14:textId="063D2E83" w:rsidR="00A64561" w:rsidRDefault="00A64561">
          <w:pPr>
            <w:pStyle w:val="TOC2"/>
            <w:rPr>
              <w:rFonts w:asciiTheme="minorHAnsi" w:eastAsiaTheme="minorEastAsia" w:hAnsiTheme="minorHAnsi" w:cstheme="minorBidi"/>
              <w:bCs w:val="0"/>
              <w:noProof/>
              <w:szCs w:val="22"/>
              <w:lang w:eastAsia="en-GB"/>
            </w:rPr>
          </w:pPr>
          <w:hyperlink w:anchor="_Toc109214636" w:history="1">
            <w:r w:rsidRPr="00B9312A">
              <w:rPr>
                <w:rStyle w:val="Hyperlink"/>
                <w:noProof/>
              </w:rPr>
              <w:t>7.1. Teachers</w:t>
            </w:r>
            <w:r>
              <w:rPr>
                <w:noProof/>
                <w:webHidden/>
              </w:rPr>
              <w:tab/>
            </w:r>
            <w:r>
              <w:rPr>
                <w:noProof/>
                <w:webHidden/>
              </w:rPr>
              <w:fldChar w:fldCharType="begin"/>
            </w:r>
            <w:r>
              <w:rPr>
                <w:noProof/>
                <w:webHidden/>
              </w:rPr>
              <w:instrText xml:space="preserve"> PAGEREF _Toc109214636 \h </w:instrText>
            </w:r>
            <w:r>
              <w:rPr>
                <w:noProof/>
                <w:webHidden/>
              </w:rPr>
            </w:r>
            <w:r>
              <w:rPr>
                <w:noProof/>
                <w:webHidden/>
              </w:rPr>
              <w:fldChar w:fldCharType="separate"/>
            </w:r>
            <w:r>
              <w:rPr>
                <w:noProof/>
                <w:webHidden/>
              </w:rPr>
              <w:t>10</w:t>
            </w:r>
            <w:r>
              <w:rPr>
                <w:noProof/>
                <w:webHidden/>
              </w:rPr>
              <w:fldChar w:fldCharType="end"/>
            </w:r>
          </w:hyperlink>
        </w:p>
        <w:p w14:paraId="36FD2994" w14:textId="53DBA936" w:rsidR="00A64561" w:rsidRDefault="00A64561">
          <w:pPr>
            <w:pStyle w:val="TOC2"/>
            <w:rPr>
              <w:rFonts w:asciiTheme="minorHAnsi" w:eastAsiaTheme="minorEastAsia" w:hAnsiTheme="minorHAnsi" w:cstheme="minorBidi"/>
              <w:bCs w:val="0"/>
              <w:noProof/>
              <w:szCs w:val="22"/>
              <w:lang w:eastAsia="en-GB"/>
            </w:rPr>
          </w:pPr>
          <w:hyperlink w:anchor="_Toc109214637" w:history="1">
            <w:r w:rsidRPr="00B9312A">
              <w:rPr>
                <w:rStyle w:val="Hyperlink"/>
                <w:noProof/>
                <w:lang w:val="en-US" w:eastAsia="en-GB"/>
              </w:rPr>
              <w:t>7.2. Students</w:t>
            </w:r>
            <w:r>
              <w:rPr>
                <w:noProof/>
                <w:webHidden/>
              </w:rPr>
              <w:tab/>
            </w:r>
            <w:r>
              <w:rPr>
                <w:noProof/>
                <w:webHidden/>
              </w:rPr>
              <w:fldChar w:fldCharType="begin"/>
            </w:r>
            <w:r>
              <w:rPr>
                <w:noProof/>
                <w:webHidden/>
              </w:rPr>
              <w:instrText xml:space="preserve"> PAGEREF _Toc109214637 \h </w:instrText>
            </w:r>
            <w:r>
              <w:rPr>
                <w:noProof/>
                <w:webHidden/>
              </w:rPr>
            </w:r>
            <w:r>
              <w:rPr>
                <w:noProof/>
                <w:webHidden/>
              </w:rPr>
              <w:fldChar w:fldCharType="separate"/>
            </w:r>
            <w:r>
              <w:rPr>
                <w:noProof/>
                <w:webHidden/>
              </w:rPr>
              <w:t>10</w:t>
            </w:r>
            <w:r>
              <w:rPr>
                <w:noProof/>
                <w:webHidden/>
              </w:rPr>
              <w:fldChar w:fldCharType="end"/>
            </w:r>
          </w:hyperlink>
        </w:p>
        <w:p w14:paraId="2930E14B" w14:textId="5C596467" w:rsidR="00A64561" w:rsidRDefault="00A64561">
          <w:pPr>
            <w:pStyle w:val="TOC2"/>
            <w:rPr>
              <w:rFonts w:asciiTheme="minorHAnsi" w:eastAsiaTheme="minorEastAsia" w:hAnsiTheme="minorHAnsi" w:cstheme="minorBidi"/>
              <w:bCs w:val="0"/>
              <w:noProof/>
              <w:szCs w:val="22"/>
              <w:lang w:eastAsia="en-GB"/>
            </w:rPr>
          </w:pPr>
          <w:hyperlink w:anchor="_Toc109214638" w:history="1">
            <w:r w:rsidRPr="00B9312A">
              <w:rPr>
                <w:rStyle w:val="Hyperlink"/>
                <w:noProof/>
              </w:rPr>
              <w:t>7.3. Delivery</w:t>
            </w:r>
            <w:r>
              <w:rPr>
                <w:noProof/>
                <w:webHidden/>
              </w:rPr>
              <w:tab/>
            </w:r>
            <w:r>
              <w:rPr>
                <w:noProof/>
                <w:webHidden/>
              </w:rPr>
              <w:fldChar w:fldCharType="begin"/>
            </w:r>
            <w:r>
              <w:rPr>
                <w:noProof/>
                <w:webHidden/>
              </w:rPr>
              <w:instrText xml:space="preserve"> PAGEREF _Toc109214638 \h </w:instrText>
            </w:r>
            <w:r>
              <w:rPr>
                <w:noProof/>
                <w:webHidden/>
              </w:rPr>
            </w:r>
            <w:r>
              <w:rPr>
                <w:noProof/>
                <w:webHidden/>
              </w:rPr>
              <w:fldChar w:fldCharType="separate"/>
            </w:r>
            <w:r>
              <w:rPr>
                <w:noProof/>
                <w:webHidden/>
              </w:rPr>
              <w:t>10</w:t>
            </w:r>
            <w:r>
              <w:rPr>
                <w:noProof/>
                <w:webHidden/>
              </w:rPr>
              <w:fldChar w:fldCharType="end"/>
            </w:r>
          </w:hyperlink>
        </w:p>
        <w:p w14:paraId="533FBB82" w14:textId="0DA40369" w:rsidR="00A64561" w:rsidRDefault="00A64561">
          <w:pPr>
            <w:pStyle w:val="TOC2"/>
            <w:rPr>
              <w:rFonts w:asciiTheme="minorHAnsi" w:eastAsiaTheme="minorEastAsia" w:hAnsiTheme="minorHAnsi" w:cstheme="minorBidi"/>
              <w:bCs w:val="0"/>
              <w:noProof/>
              <w:szCs w:val="22"/>
              <w:lang w:eastAsia="en-GB"/>
            </w:rPr>
          </w:pPr>
          <w:hyperlink w:anchor="_Toc109214639" w:history="1">
            <w:r w:rsidRPr="00B9312A">
              <w:rPr>
                <w:rStyle w:val="Hyperlink"/>
                <w:noProof/>
              </w:rPr>
              <w:t>7.4. Training Focus</w:t>
            </w:r>
            <w:r>
              <w:rPr>
                <w:noProof/>
                <w:webHidden/>
              </w:rPr>
              <w:tab/>
            </w:r>
            <w:r>
              <w:rPr>
                <w:noProof/>
                <w:webHidden/>
              </w:rPr>
              <w:fldChar w:fldCharType="begin"/>
            </w:r>
            <w:r>
              <w:rPr>
                <w:noProof/>
                <w:webHidden/>
              </w:rPr>
              <w:instrText xml:space="preserve"> PAGEREF _Toc109214639 \h </w:instrText>
            </w:r>
            <w:r>
              <w:rPr>
                <w:noProof/>
                <w:webHidden/>
              </w:rPr>
            </w:r>
            <w:r>
              <w:rPr>
                <w:noProof/>
                <w:webHidden/>
              </w:rPr>
              <w:fldChar w:fldCharType="separate"/>
            </w:r>
            <w:r>
              <w:rPr>
                <w:noProof/>
                <w:webHidden/>
              </w:rPr>
              <w:t>10</w:t>
            </w:r>
            <w:r>
              <w:rPr>
                <w:noProof/>
                <w:webHidden/>
              </w:rPr>
              <w:fldChar w:fldCharType="end"/>
            </w:r>
          </w:hyperlink>
        </w:p>
        <w:p w14:paraId="7DC486FB" w14:textId="4F094C15" w:rsidR="00126C2A" w:rsidRDefault="00126C2A" w:rsidP="00126C2A">
          <w:pPr>
            <w:rPr>
              <w:b/>
              <w:bCs/>
              <w:noProof/>
            </w:rPr>
          </w:pPr>
          <w:r>
            <w:rPr>
              <w:b/>
              <w:bCs/>
              <w:noProof/>
            </w:rPr>
            <w:fldChar w:fldCharType="end"/>
          </w:r>
        </w:p>
      </w:sdtContent>
    </w:sdt>
    <w:bookmarkStart w:id="0" w:name="_Toc511729597" w:displacedByCustomXml="prev"/>
    <w:p w14:paraId="3C23546D" w14:textId="326AA474" w:rsidR="0033524E" w:rsidRDefault="0033524E" w:rsidP="00126C2A">
      <w:pPr>
        <w:rPr>
          <w:b/>
          <w:bCs/>
          <w:noProof/>
        </w:rPr>
      </w:pPr>
    </w:p>
    <w:p w14:paraId="4033BB3A" w14:textId="2FFA9B56" w:rsidR="0033524E" w:rsidRDefault="0033524E" w:rsidP="00126C2A">
      <w:pPr>
        <w:rPr>
          <w:b/>
          <w:bCs/>
          <w:noProof/>
        </w:rPr>
      </w:pPr>
    </w:p>
    <w:p w14:paraId="3C260E68" w14:textId="13E8964D" w:rsidR="0033524E" w:rsidRDefault="0033524E" w:rsidP="00126C2A">
      <w:pPr>
        <w:rPr>
          <w:b/>
          <w:bCs/>
          <w:noProof/>
        </w:rPr>
      </w:pPr>
    </w:p>
    <w:p w14:paraId="5CDAB35B" w14:textId="087BE6F4" w:rsidR="0033524E" w:rsidRDefault="0033524E" w:rsidP="00126C2A">
      <w:pPr>
        <w:rPr>
          <w:b/>
          <w:bCs/>
          <w:noProof/>
        </w:rPr>
      </w:pPr>
    </w:p>
    <w:p w14:paraId="1457C0BC" w14:textId="719D1724" w:rsidR="0033524E" w:rsidRDefault="0033524E" w:rsidP="00126C2A">
      <w:pPr>
        <w:rPr>
          <w:b/>
          <w:bCs/>
          <w:noProof/>
        </w:rPr>
      </w:pPr>
    </w:p>
    <w:p w14:paraId="328DBD96" w14:textId="640D5F99" w:rsidR="0033524E" w:rsidRDefault="0033524E" w:rsidP="00126C2A">
      <w:pPr>
        <w:rPr>
          <w:b/>
          <w:bCs/>
          <w:noProof/>
        </w:rPr>
      </w:pPr>
    </w:p>
    <w:p w14:paraId="70195F64" w14:textId="518D967E" w:rsidR="0033524E" w:rsidRDefault="0033524E" w:rsidP="00126C2A">
      <w:pPr>
        <w:rPr>
          <w:b/>
          <w:bCs/>
          <w:noProof/>
        </w:rPr>
      </w:pPr>
    </w:p>
    <w:p w14:paraId="3FD32EF9" w14:textId="77777777" w:rsidR="0033524E" w:rsidRDefault="0033524E" w:rsidP="00126C2A">
      <w:pPr>
        <w:rPr>
          <w:b/>
          <w:bCs/>
          <w:noProof/>
        </w:rPr>
      </w:pPr>
    </w:p>
    <w:p w14:paraId="48EFB9B5" w14:textId="73862EF6" w:rsidR="00604D70" w:rsidRDefault="009E3B5A">
      <w:pPr>
        <w:pStyle w:val="Heading1"/>
        <w:rPr>
          <w:rFonts w:cs="Arial"/>
        </w:rPr>
      </w:pPr>
      <w:bookmarkStart w:id="1" w:name="_Toc109214615"/>
      <w:r>
        <w:rPr>
          <w:rFonts w:cs="Arial"/>
        </w:rPr>
        <w:lastRenderedPageBreak/>
        <w:t>Introduction</w:t>
      </w:r>
      <w:bookmarkEnd w:id="0"/>
      <w:bookmarkEnd w:id="1"/>
    </w:p>
    <w:p w14:paraId="2FB41F16" w14:textId="0945924F" w:rsidR="00751F50" w:rsidRPr="00DD52D3" w:rsidRDefault="00751F50" w:rsidP="00697246">
      <w:pPr>
        <w:pStyle w:val="Heading2"/>
      </w:pPr>
      <w:bookmarkStart w:id="2" w:name="_Toc109214616"/>
      <w:r w:rsidRPr="00DD52D3">
        <w:t>Why have mobile devices in the classroom</w:t>
      </w:r>
      <w:r w:rsidR="00DD52D3" w:rsidRPr="00DD52D3">
        <w:t>?</w:t>
      </w:r>
      <w:bookmarkEnd w:id="2"/>
    </w:p>
    <w:p w14:paraId="5B890E40" w14:textId="647557E1" w:rsidR="00BA1AEF" w:rsidRDefault="0098141C" w:rsidP="00BA1AEF">
      <w:pPr>
        <w:jc w:val="both"/>
        <w:rPr>
          <w:rFonts w:cs="Arial"/>
          <w:szCs w:val="22"/>
          <w:lang w:eastAsia="en-GB"/>
        </w:rPr>
      </w:pPr>
      <w:r w:rsidRPr="002108E6">
        <w:rPr>
          <w:szCs w:val="22"/>
        </w:rPr>
        <w:t xml:space="preserve">Sidcot School </w:t>
      </w:r>
      <w:r w:rsidR="00751F50">
        <w:rPr>
          <w:szCs w:val="22"/>
        </w:rPr>
        <w:t xml:space="preserve">is responsible for </w:t>
      </w:r>
      <w:r w:rsidRPr="002108E6">
        <w:rPr>
          <w:szCs w:val="22"/>
        </w:rPr>
        <w:t>prepar</w:t>
      </w:r>
      <w:r w:rsidR="00751F50">
        <w:rPr>
          <w:szCs w:val="22"/>
        </w:rPr>
        <w:t>ing</w:t>
      </w:r>
      <w:r w:rsidRPr="002108E6">
        <w:rPr>
          <w:szCs w:val="22"/>
        </w:rPr>
        <w:t xml:space="preserve"> students for</w:t>
      </w:r>
      <w:r w:rsidR="00751F50">
        <w:rPr>
          <w:szCs w:val="22"/>
        </w:rPr>
        <w:t xml:space="preserve"> life beyond school in</w:t>
      </w:r>
      <w:r w:rsidRPr="002108E6">
        <w:rPr>
          <w:szCs w:val="22"/>
        </w:rPr>
        <w:t xml:space="preserve"> </w:t>
      </w:r>
      <w:r w:rsidR="00B409E4">
        <w:rPr>
          <w:szCs w:val="22"/>
        </w:rPr>
        <w:t>h</w:t>
      </w:r>
      <w:r w:rsidRPr="002108E6">
        <w:rPr>
          <w:szCs w:val="22"/>
        </w:rPr>
        <w:t xml:space="preserve">igher </w:t>
      </w:r>
      <w:r w:rsidR="00B409E4">
        <w:rPr>
          <w:szCs w:val="22"/>
        </w:rPr>
        <w:t>e</w:t>
      </w:r>
      <w:r w:rsidRPr="002108E6">
        <w:rPr>
          <w:szCs w:val="22"/>
        </w:rPr>
        <w:t>ducation and the work place of tomorrow.</w:t>
      </w:r>
      <w:r w:rsidR="00BC1E0E">
        <w:rPr>
          <w:szCs w:val="22"/>
        </w:rPr>
        <w:t xml:space="preserve"> </w:t>
      </w:r>
      <w:r w:rsidR="00BA1AEF">
        <w:rPr>
          <w:rFonts w:cs="Arial"/>
          <w:szCs w:val="22"/>
          <w:lang w:eastAsia="en-GB"/>
        </w:rPr>
        <w:t xml:space="preserve">The use of mobile devices within the classroom will assist teachers </w:t>
      </w:r>
      <w:r w:rsidR="00D22E7A">
        <w:rPr>
          <w:rFonts w:cs="Arial"/>
          <w:szCs w:val="22"/>
          <w:lang w:eastAsia="en-GB"/>
        </w:rPr>
        <w:t>to</w:t>
      </w:r>
      <w:r w:rsidR="00BA1AEF">
        <w:rPr>
          <w:rFonts w:cs="Arial"/>
          <w:szCs w:val="22"/>
          <w:lang w:eastAsia="en-GB"/>
        </w:rPr>
        <w:t xml:space="preserve"> </w:t>
      </w:r>
      <w:r w:rsidR="00C2697D">
        <w:rPr>
          <w:rFonts w:cs="Arial"/>
          <w:szCs w:val="22"/>
          <w:lang w:eastAsia="en-GB"/>
        </w:rPr>
        <w:t>develop</w:t>
      </w:r>
      <w:r w:rsidR="00D22E7A">
        <w:rPr>
          <w:rFonts w:cs="Arial"/>
          <w:szCs w:val="22"/>
          <w:lang w:eastAsia="en-GB"/>
        </w:rPr>
        <w:t xml:space="preserve"> students’</w:t>
      </w:r>
      <w:r w:rsidR="00C2697D">
        <w:rPr>
          <w:rFonts w:cs="Arial"/>
          <w:szCs w:val="22"/>
          <w:lang w:eastAsia="en-GB"/>
        </w:rPr>
        <w:t xml:space="preserve"> skills</w:t>
      </w:r>
      <w:r w:rsidR="00BA1AEF" w:rsidRPr="002108E6">
        <w:rPr>
          <w:rFonts w:cs="Arial"/>
          <w:szCs w:val="22"/>
          <w:lang w:eastAsia="en-GB"/>
        </w:rPr>
        <w:t xml:space="preserve"> for jobs that do</w:t>
      </w:r>
      <w:r w:rsidR="00D22E7A">
        <w:rPr>
          <w:rFonts w:cs="Arial"/>
          <w:szCs w:val="22"/>
          <w:lang w:eastAsia="en-GB"/>
        </w:rPr>
        <w:t xml:space="preserve"> not</w:t>
      </w:r>
      <w:r w:rsidR="00BA1AEF" w:rsidRPr="002108E6">
        <w:rPr>
          <w:rFonts w:cs="Arial"/>
          <w:szCs w:val="22"/>
          <w:lang w:eastAsia="en-GB"/>
        </w:rPr>
        <w:t xml:space="preserve"> yet exist</w:t>
      </w:r>
      <w:r w:rsidR="00BA1AEF">
        <w:rPr>
          <w:rFonts w:cs="Arial"/>
          <w:szCs w:val="22"/>
          <w:lang w:eastAsia="en-GB"/>
        </w:rPr>
        <w:t>!</w:t>
      </w:r>
      <w:r w:rsidR="00BA1AEF" w:rsidRPr="002108E6">
        <w:rPr>
          <w:rFonts w:cs="Arial"/>
          <w:szCs w:val="22"/>
          <w:lang w:eastAsia="en-GB"/>
        </w:rPr>
        <w:t xml:space="preserve"> </w:t>
      </w:r>
      <w:r w:rsidR="00BA1AEF">
        <w:rPr>
          <w:rFonts w:cs="Arial"/>
          <w:szCs w:val="22"/>
          <w:lang w:eastAsia="en-GB"/>
        </w:rPr>
        <w:t>I</w:t>
      </w:r>
      <w:r w:rsidR="00BA1AEF" w:rsidRPr="002108E6">
        <w:rPr>
          <w:rFonts w:cs="Arial"/>
          <w:szCs w:val="22"/>
          <w:lang w:eastAsia="en-GB"/>
        </w:rPr>
        <w:t xml:space="preserve">t will be a very different world to the one </w:t>
      </w:r>
      <w:r w:rsidR="00BA1AEF">
        <w:rPr>
          <w:rFonts w:cs="Arial"/>
          <w:szCs w:val="22"/>
          <w:lang w:eastAsia="en-GB"/>
        </w:rPr>
        <w:t>we currently inhabit</w:t>
      </w:r>
      <w:r w:rsidR="00BA1AEF" w:rsidRPr="002108E6">
        <w:rPr>
          <w:rFonts w:cs="Arial"/>
          <w:szCs w:val="22"/>
          <w:lang w:eastAsia="en-GB"/>
        </w:rPr>
        <w:t xml:space="preserve">. Life and technology have become interdependent and we have a responsibility to ensure </w:t>
      </w:r>
      <w:r w:rsidR="00BA1AEF">
        <w:rPr>
          <w:rFonts w:cs="Arial"/>
          <w:szCs w:val="22"/>
          <w:lang w:eastAsia="en-GB"/>
        </w:rPr>
        <w:t>our</w:t>
      </w:r>
      <w:r w:rsidR="00BA1AEF" w:rsidRPr="002108E6">
        <w:rPr>
          <w:rFonts w:cs="Arial"/>
          <w:szCs w:val="22"/>
          <w:lang w:eastAsia="en-GB"/>
        </w:rPr>
        <w:t xml:space="preserve"> students are ready to meet this challenge and use technology appropriately. </w:t>
      </w:r>
      <w:r w:rsidR="00E26ADB">
        <w:rPr>
          <w:rFonts w:cs="Arial"/>
          <w:szCs w:val="22"/>
        </w:rPr>
        <w:t xml:space="preserve">Bring Your Own Device (BYOD) </w:t>
      </w:r>
      <w:r w:rsidR="00BA1AEF" w:rsidRPr="002108E6">
        <w:rPr>
          <w:rFonts w:cs="Arial"/>
          <w:szCs w:val="22"/>
          <w:lang w:eastAsia="en-GB"/>
        </w:rPr>
        <w:t>is just the one of the steps in achieving this goal.</w:t>
      </w:r>
    </w:p>
    <w:p w14:paraId="3DBE58AD" w14:textId="754E7CC4" w:rsidR="005F028A" w:rsidRPr="00653D27" w:rsidRDefault="00751F50" w:rsidP="002C62F0">
      <w:pPr>
        <w:jc w:val="both"/>
        <w:rPr>
          <w:szCs w:val="22"/>
        </w:rPr>
      </w:pPr>
      <w:r>
        <w:rPr>
          <w:rFonts w:cs="Arial"/>
          <w:szCs w:val="22"/>
        </w:rPr>
        <w:t>In recent years with the development of mobile devices</w:t>
      </w:r>
      <w:r w:rsidR="00F74CB2">
        <w:rPr>
          <w:rFonts w:cs="Arial"/>
          <w:szCs w:val="22"/>
        </w:rPr>
        <w:t>,</w:t>
      </w:r>
      <w:r>
        <w:rPr>
          <w:rFonts w:cs="Arial"/>
          <w:szCs w:val="22"/>
        </w:rPr>
        <w:t xml:space="preserve"> the opportunity for bringing technology into everyday</w:t>
      </w:r>
      <w:r w:rsidR="00653D27">
        <w:rPr>
          <w:rFonts w:cs="Arial"/>
          <w:szCs w:val="22"/>
        </w:rPr>
        <w:t xml:space="preserve"> teaching</w:t>
      </w:r>
      <w:r>
        <w:rPr>
          <w:rFonts w:cs="Arial"/>
          <w:szCs w:val="22"/>
        </w:rPr>
        <w:t xml:space="preserve"> </w:t>
      </w:r>
      <w:r w:rsidR="009511E7">
        <w:rPr>
          <w:rFonts w:cs="Arial"/>
          <w:szCs w:val="22"/>
        </w:rPr>
        <w:t>activit</w:t>
      </w:r>
      <w:r w:rsidR="00105A58">
        <w:rPr>
          <w:rFonts w:cs="Arial"/>
          <w:szCs w:val="22"/>
        </w:rPr>
        <w:t>ies</w:t>
      </w:r>
      <w:r>
        <w:rPr>
          <w:rFonts w:cs="Arial"/>
          <w:szCs w:val="22"/>
        </w:rPr>
        <w:t xml:space="preserve"> </w:t>
      </w:r>
      <w:r w:rsidR="009511E7">
        <w:rPr>
          <w:rFonts w:cs="Arial"/>
          <w:szCs w:val="22"/>
        </w:rPr>
        <w:t xml:space="preserve">has </w:t>
      </w:r>
      <w:r w:rsidR="00105A58">
        <w:rPr>
          <w:rFonts w:cs="Arial"/>
          <w:szCs w:val="22"/>
        </w:rPr>
        <w:t>increas</w:t>
      </w:r>
      <w:r>
        <w:rPr>
          <w:rFonts w:cs="Arial"/>
          <w:szCs w:val="22"/>
        </w:rPr>
        <w:t>ed. More and more young people now have their own mobile device</w:t>
      </w:r>
      <w:r w:rsidR="00105A58">
        <w:rPr>
          <w:rFonts w:cs="Arial"/>
          <w:szCs w:val="22"/>
        </w:rPr>
        <w:t>s and t</w:t>
      </w:r>
      <w:r w:rsidR="009511E7">
        <w:rPr>
          <w:rFonts w:cs="Arial"/>
          <w:szCs w:val="22"/>
        </w:rPr>
        <w:t>his presents the school with an opportunity to invite students to</w:t>
      </w:r>
      <w:r w:rsidR="00E26ADB">
        <w:rPr>
          <w:rFonts w:cs="Arial"/>
          <w:szCs w:val="22"/>
        </w:rPr>
        <w:t xml:space="preserve"> </w:t>
      </w:r>
      <w:r w:rsidR="00E26ADB" w:rsidRPr="002108E6">
        <w:rPr>
          <w:rFonts w:cs="Arial"/>
          <w:szCs w:val="22"/>
          <w:lang w:eastAsia="en-GB"/>
        </w:rPr>
        <w:t>BYOD</w:t>
      </w:r>
      <w:r w:rsidR="009511E7">
        <w:rPr>
          <w:rFonts w:cs="Arial"/>
          <w:szCs w:val="22"/>
        </w:rPr>
        <w:t xml:space="preserve"> and make use of them </w:t>
      </w:r>
      <w:r w:rsidR="00F22E2B">
        <w:rPr>
          <w:rFonts w:cs="Arial"/>
          <w:szCs w:val="22"/>
        </w:rPr>
        <w:t xml:space="preserve">for </w:t>
      </w:r>
      <w:r w:rsidR="00B12283">
        <w:rPr>
          <w:rFonts w:cs="Arial"/>
          <w:szCs w:val="22"/>
        </w:rPr>
        <w:t>educational purposes</w:t>
      </w:r>
      <w:r w:rsidR="007C18C6">
        <w:rPr>
          <w:rFonts w:cs="Arial"/>
          <w:szCs w:val="22"/>
        </w:rPr>
        <w:t>; t</w:t>
      </w:r>
      <w:r w:rsidR="0098398C" w:rsidRPr="005F028A">
        <w:rPr>
          <w:rFonts w:asciiTheme="minorBidi" w:hAnsiTheme="minorBidi" w:cstheme="minorBidi"/>
          <w:szCs w:val="22"/>
          <w:lang w:eastAsia="en-GB"/>
        </w:rPr>
        <w:t>he use of BYOD is not intended to replace teaching</w:t>
      </w:r>
      <w:r w:rsidR="000B25DB">
        <w:rPr>
          <w:rFonts w:asciiTheme="minorBidi" w:hAnsiTheme="minorBidi" w:cstheme="minorBidi"/>
          <w:szCs w:val="22"/>
          <w:lang w:eastAsia="en-GB"/>
        </w:rPr>
        <w:t xml:space="preserve"> </w:t>
      </w:r>
      <w:r w:rsidR="0098398C" w:rsidRPr="005F028A">
        <w:rPr>
          <w:rFonts w:asciiTheme="minorBidi" w:hAnsiTheme="minorBidi" w:cstheme="minorBidi"/>
          <w:szCs w:val="22"/>
          <w:lang w:eastAsia="en-GB"/>
        </w:rPr>
        <w:t xml:space="preserve">but to enhance learning. </w:t>
      </w:r>
    </w:p>
    <w:p w14:paraId="3A4505A3" w14:textId="77777777" w:rsidR="0026248C" w:rsidRDefault="0026248C" w:rsidP="004A3A06">
      <w:pPr>
        <w:jc w:val="both"/>
        <w:rPr>
          <w:rFonts w:cs="Arial"/>
          <w:b/>
          <w:bCs/>
          <w:szCs w:val="22"/>
          <w:lang w:eastAsia="en-GB"/>
        </w:rPr>
      </w:pPr>
    </w:p>
    <w:p w14:paraId="55A2E4DC" w14:textId="18D18E19" w:rsidR="004F2434" w:rsidRPr="001227AA" w:rsidRDefault="004F2434" w:rsidP="00446FD9">
      <w:pPr>
        <w:pStyle w:val="Heading2"/>
        <w:rPr>
          <w:lang w:eastAsia="en-GB"/>
        </w:rPr>
      </w:pPr>
      <w:bookmarkStart w:id="3" w:name="_Toc109214617"/>
      <w:r w:rsidRPr="001227AA">
        <w:rPr>
          <w:lang w:eastAsia="en-GB"/>
        </w:rPr>
        <w:t>Government strategy</w:t>
      </w:r>
      <w:bookmarkEnd w:id="3"/>
    </w:p>
    <w:p w14:paraId="41711C8E" w14:textId="6A22945A" w:rsidR="00337BCB" w:rsidRDefault="00337BCB" w:rsidP="004A3A06">
      <w:pPr>
        <w:jc w:val="both"/>
        <w:rPr>
          <w:rFonts w:cs="Arial"/>
          <w:szCs w:val="22"/>
          <w:lang w:eastAsia="en-GB"/>
        </w:rPr>
      </w:pPr>
      <w:r w:rsidRPr="004F2434">
        <w:rPr>
          <w:rFonts w:cs="Arial"/>
          <w:szCs w:val="22"/>
          <w:lang w:eastAsia="en-GB"/>
        </w:rPr>
        <w:t>Since 2010 in the UK, there has been much less government funding available for ICT in schools. Now that this funding is no longer available, schools need to consider alternative ways of continuing with technology</w:t>
      </w:r>
      <w:r>
        <w:rPr>
          <w:rFonts w:cs="Arial"/>
          <w:szCs w:val="22"/>
          <w:lang w:eastAsia="en-GB"/>
        </w:rPr>
        <w:t>-</w:t>
      </w:r>
      <w:r w:rsidRPr="004F2434">
        <w:rPr>
          <w:rFonts w:cs="Arial"/>
          <w:szCs w:val="22"/>
          <w:lang w:eastAsia="en-GB"/>
        </w:rPr>
        <w:t>enhanced learning and are faced with a dichotomy</w:t>
      </w:r>
      <w:r w:rsidR="001316E1">
        <w:rPr>
          <w:rFonts w:cs="Arial"/>
          <w:szCs w:val="22"/>
          <w:lang w:eastAsia="en-GB"/>
        </w:rPr>
        <w:t>;</w:t>
      </w:r>
      <w:r>
        <w:rPr>
          <w:rFonts w:cs="Arial"/>
          <w:szCs w:val="22"/>
          <w:lang w:eastAsia="en-GB"/>
        </w:rPr>
        <w:t xml:space="preserve"> s</w:t>
      </w:r>
      <w:r w:rsidRPr="001471C7">
        <w:rPr>
          <w:rFonts w:cs="Arial"/>
          <w:szCs w:val="22"/>
          <w:lang w:eastAsia="en-GB"/>
        </w:rPr>
        <w:t xml:space="preserve">hould the Digital Native students learn the old ways, or should their Digital Immigrant instructors learn the new? Unfortunately, no matter </w:t>
      </w:r>
      <w:r>
        <w:rPr>
          <w:rFonts w:cs="Arial"/>
          <w:szCs w:val="22"/>
          <w:lang w:eastAsia="en-GB"/>
        </w:rPr>
        <w:t xml:space="preserve">how much the </w:t>
      </w:r>
      <w:r w:rsidRPr="001471C7">
        <w:rPr>
          <w:rFonts w:cs="Arial"/>
          <w:szCs w:val="22"/>
          <w:lang w:eastAsia="en-GB"/>
        </w:rPr>
        <w:t>Immigrants may wish it, it is highly unlikely that the Natives will go back.</w:t>
      </w:r>
    </w:p>
    <w:p w14:paraId="21EC478B" w14:textId="4B8F4044" w:rsidR="004F2434" w:rsidRPr="001471C7" w:rsidRDefault="004F2434" w:rsidP="00337BCB">
      <w:pPr>
        <w:jc w:val="both"/>
        <w:rPr>
          <w:rFonts w:cs="Arial"/>
          <w:szCs w:val="22"/>
          <w:lang w:eastAsia="en-GB"/>
        </w:rPr>
      </w:pPr>
      <w:r w:rsidRPr="004F2434">
        <w:rPr>
          <w:rFonts w:cs="Arial"/>
          <w:szCs w:val="22"/>
          <w:lang w:eastAsia="en-GB"/>
        </w:rPr>
        <w:t xml:space="preserve">Many governments across Europe </w:t>
      </w:r>
      <w:r w:rsidR="00610423">
        <w:rPr>
          <w:rFonts w:cs="Arial"/>
          <w:szCs w:val="22"/>
          <w:lang w:eastAsia="en-GB"/>
        </w:rPr>
        <w:t>have already</w:t>
      </w:r>
      <w:r w:rsidRPr="004F2434">
        <w:rPr>
          <w:rFonts w:cs="Arial"/>
          <w:szCs w:val="22"/>
          <w:lang w:eastAsia="en-GB"/>
        </w:rPr>
        <w:t xml:space="preserve"> digitise</w:t>
      </w:r>
      <w:r w:rsidR="00610423">
        <w:rPr>
          <w:rFonts w:cs="Arial"/>
          <w:szCs w:val="22"/>
          <w:lang w:eastAsia="en-GB"/>
        </w:rPr>
        <w:t>d</w:t>
      </w:r>
      <w:r w:rsidRPr="004F2434">
        <w:rPr>
          <w:rFonts w:cs="Arial"/>
          <w:szCs w:val="22"/>
          <w:lang w:eastAsia="en-GB"/>
        </w:rPr>
        <w:t xml:space="preserve"> school textbooks, with some exam boards using digitised examinations. Sidcot has already experienced digital exams at the school and there is indication that exam boards have a stronger conviction to head in this direction as a result of how assessment was submitted remotely and digitally during the </w:t>
      </w:r>
      <w:r w:rsidR="00A22877">
        <w:rPr>
          <w:rFonts w:cs="Arial"/>
          <w:szCs w:val="22"/>
          <w:lang w:eastAsia="en-GB"/>
        </w:rPr>
        <w:t xml:space="preserve">Covid-19 </w:t>
      </w:r>
      <w:r w:rsidRPr="004F2434">
        <w:rPr>
          <w:rFonts w:cs="Arial"/>
          <w:szCs w:val="22"/>
          <w:lang w:eastAsia="en-GB"/>
        </w:rPr>
        <w:t>pandemic.</w:t>
      </w:r>
    </w:p>
    <w:p w14:paraId="019D0F7B" w14:textId="0B81D959" w:rsidR="004F2434" w:rsidRPr="004F2434" w:rsidRDefault="004F2434" w:rsidP="004A3A06">
      <w:pPr>
        <w:jc w:val="both"/>
        <w:rPr>
          <w:rFonts w:cs="Arial"/>
          <w:szCs w:val="22"/>
          <w:lang w:eastAsia="en-GB"/>
        </w:rPr>
      </w:pPr>
      <w:r w:rsidRPr="004F2434">
        <w:rPr>
          <w:rFonts w:cs="Arial"/>
          <w:szCs w:val="22"/>
          <w:lang w:eastAsia="en-GB"/>
        </w:rPr>
        <w:t>An increasing number of UK schools are adopting BYOD as a potentially more sustainable funding model than national, regional or school level procurement of computers</w:t>
      </w:r>
      <w:r w:rsidR="00843E6C">
        <w:rPr>
          <w:rFonts w:cs="Arial"/>
          <w:szCs w:val="22"/>
          <w:lang w:eastAsia="en-GB"/>
        </w:rPr>
        <w:t>. T</w:t>
      </w:r>
      <w:r w:rsidRPr="004F2434">
        <w:rPr>
          <w:rFonts w:cs="Arial"/>
          <w:szCs w:val="22"/>
          <w:lang w:eastAsia="en-GB"/>
        </w:rPr>
        <w:t>he inﬂuence of past initiatives</w:t>
      </w:r>
      <w:r w:rsidR="00DA5C41">
        <w:rPr>
          <w:rFonts w:cs="Arial"/>
          <w:szCs w:val="22"/>
          <w:lang w:eastAsia="en-GB"/>
        </w:rPr>
        <w:t xml:space="preserve">, </w:t>
      </w:r>
      <w:r w:rsidRPr="004F2434">
        <w:rPr>
          <w:rFonts w:cs="Arial"/>
          <w:szCs w:val="22"/>
          <w:lang w:eastAsia="en-GB"/>
        </w:rPr>
        <w:t>pioneering schools, concerns about the sustainability of school ICT equipment and services in times of economic austerity, widespread student-ownership of powerful mobile devices, and the most recent experience of remote learning during the pandemic</w:t>
      </w:r>
      <w:r w:rsidR="00843E6C">
        <w:rPr>
          <w:rFonts w:cs="Arial"/>
          <w:szCs w:val="22"/>
          <w:lang w:eastAsia="en-GB"/>
        </w:rPr>
        <w:t>, are all contributing factors</w:t>
      </w:r>
      <w:r w:rsidR="00CA4F03">
        <w:rPr>
          <w:rFonts w:cs="Arial"/>
          <w:szCs w:val="22"/>
          <w:lang w:eastAsia="en-GB"/>
        </w:rPr>
        <w:t xml:space="preserve"> in this decision.</w:t>
      </w:r>
    </w:p>
    <w:p w14:paraId="6E50B66A" w14:textId="77777777" w:rsidR="0026248C" w:rsidRDefault="0026248C" w:rsidP="004A3A06">
      <w:pPr>
        <w:jc w:val="both"/>
        <w:rPr>
          <w:rFonts w:cs="Arial"/>
          <w:b/>
          <w:bCs/>
          <w:szCs w:val="22"/>
          <w:lang w:eastAsia="en-GB"/>
        </w:rPr>
      </w:pPr>
    </w:p>
    <w:p w14:paraId="0167861B" w14:textId="04F60CAB" w:rsidR="004F2434" w:rsidRPr="001F7818" w:rsidRDefault="004F2434" w:rsidP="00446FD9">
      <w:pPr>
        <w:pStyle w:val="Heading2"/>
        <w:rPr>
          <w:lang w:eastAsia="en-GB"/>
        </w:rPr>
      </w:pPr>
      <w:bookmarkStart w:id="4" w:name="_Toc109214618"/>
      <w:r w:rsidRPr="001F7818">
        <w:rPr>
          <w:lang w:eastAsia="en-GB"/>
        </w:rPr>
        <w:t>Cost, maintenance and ecological concerns</w:t>
      </w:r>
      <w:bookmarkEnd w:id="4"/>
    </w:p>
    <w:p w14:paraId="7B905D0F" w14:textId="77777777" w:rsidR="004F2434" w:rsidRPr="004F2434" w:rsidRDefault="004F2434" w:rsidP="004A3A06">
      <w:pPr>
        <w:jc w:val="both"/>
        <w:rPr>
          <w:rFonts w:cs="Arial"/>
          <w:szCs w:val="22"/>
          <w:lang w:eastAsia="en-GB"/>
        </w:rPr>
      </w:pPr>
      <w:r w:rsidRPr="004F2434">
        <w:rPr>
          <w:rFonts w:cs="Arial"/>
          <w:szCs w:val="22"/>
          <w:lang w:eastAsia="en-GB"/>
        </w:rPr>
        <w:t xml:space="preserve">Where BYOD enables every student to bring a device to school, there is less need for printing and photocopying which leads to reduced expenditure on paper, ink and photocopier maintenance. In addition to this, the speed at which some of these technologies are outdated by new types of devices on the market, as well as the cost of providing support and maintenance, raises concerns about the long term sustainability of devices supplied by the school. Therefore, the reduction in spending on school-based ICT, when students already own personal devices, is favourable when considering BYOD. </w:t>
      </w:r>
    </w:p>
    <w:p w14:paraId="6C4EF031" w14:textId="5AD71A2D" w:rsidR="004F2434" w:rsidRPr="004F2434" w:rsidRDefault="004F2434" w:rsidP="7DD31AE7">
      <w:pPr>
        <w:jc w:val="both"/>
        <w:rPr>
          <w:rFonts w:cs="Arial"/>
          <w:lang w:eastAsia="en-GB"/>
        </w:rPr>
      </w:pPr>
      <w:r w:rsidRPr="7DD31AE7">
        <w:rPr>
          <w:rFonts w:cs="Arial"/>
          <w:lang w:eastAsia="en-GB"/>
        </w:rPr>
        <w:t>Research has shown that when schools have provided devices to students, complicated decisions have had to be made regarding who is responsible for: device insurance, device tracking</w:t>
      </w:r>
      <w:r w:rsidR="009C3AD2" w:rsidRPr="7DD31AE7">
        <w:rPr>
          <w:rFonts w:cs="Arial"/>
          <w:lang w:eastAsia="en-GB"/>
        </w:rPr>
        <w:t xml:space="preserve">, </w:t>
      </w:r>
      <w:r w:rsidRPr="7DD31AE7">
        <w:rPr>
          <w:rFonts w:cs="Arial"/>
          <w:lang w:eastAsia="en-GB"/>
        </w:rPr>
        <w:t xml:space="preserve">remote wiping of lost or stolen devices, and replacement of lost, stolen or damaged devices. In general, schools cannot afford to buy a mobile device for each student and replace it every two or three years. However, most </w:t>
      </w:r>
      <w:r w:rsidRPr="7DD31AE7">
        <w:rPr>
          <w:rFonts w:cs="Arial"/>
          <w:lang w:eastAsia="en-GB"/>
        </w:rPr>
        <w:lastRenderedPageBreak/>
        <w:t xml:space="preserve">students already own at least one device and so it is a waste not to use these devices in school. It should be noted that incidents of device loss and damage are reported to be lower when students use their own </w:t>
      </w:r>
      <w:r w:rsidR="00A6520A" w:rsidRPr="7DD31AE7">
        <w:rPr>
          <w:rFonts w:cs="Arial"/>
          <w:lang w:eastAsia="en-GB"/>
        </w:rPr>
        <w:t>possessions</w:t>
      </w:r>
      <w:r w:rsidRPr="7DD31AE7">
        <w:rPr>
          <w:rFonts w:cs="Arial"/>
          <w:lang w:eastAsia="en-GB"/>
        </w:rPr>
        <w:t xml:space="preserve"> as they take more care of their own property.</w:t>
      </w:r>
    </w:p>
    <w:p w14:paraId="2B618B27" w14:textId="092A038A" w:rsidR="004F2434" w:rsidRPr="004F2434" w:rsidRDefault="003143ED" w:rsidP="006501D3">
      <w:pPr>
        <w:jc w:val="both"/>
        <w:rPr>
          <w:rFonts w:cs="Arial"/>
          <w:szCs w:val="22"/>
          <w:lang w:eastAsia="en-GB"/>
        </w:rPr>
      </w:pPr>
      <w:r>
        <w:rPr>
          <w:rFonts w:cs="Arial"/>
          <w:szCs w:val="22"/>
          <w:lang w:eastAsia="en-GB"/>
        </w:rPr>
        <w:t>A</w:t>
      </w:r>
      <w:r w:rsidR="004F2434" w:rsidRPr="004F2434">
        <w:rPr>
          <w:rFonts w:cs="Arial"/>
          <w:szCs w:val="22"/>
          <w:lang w:eastAsia="en-GB"/>
        </w:rPr>
        <w:t xml:space="preserve"> huge number of free learning materials are available online or as </w:t>
      </w:r>
      <w:r w:rsidR="00117813">
        <w:rPr>
          <w:rFonts w:cs="Arial"/>
          <w:szCs w:val="22"/>
          <w:lang w:eastAsia="en-GB"/>
        </w:rPr>
        <w:t xml:space="preserve">downloadable </w:t>
      </w:r>
      <w:r w:rsidR="004F2434" w:rsidRPr="004F2434">
        <w:rPr>
          <w:rFonts w:cs="Arial"/>
          <w:szCs w:val="22"/>
          <w:lang w:eastAsia="en-GB"/>
        </w:rPr>
        <w:t>apps. These are cheaper, lighter to carry, more convenient and more easily updated than traditional textbooks. Increased use and functionality of mobile devices allows the school to move away from the reliance on relatively static textbooks towards greater use of more dynamic learning materials, often developed by teachers and students.</w:t>
      </w:r>
    </w:p>
    <w:p w14:paraId="7C2051EF" w14:textId="0210C012" w:rsidR="004F2434" w:rsidRPr="004F2434" w:rsidRDefault="004F2434" w:rsidP="006501D3">
      <w:pPr>
        <w:jc w:val="both"/>
        <w:rPr>
          <w:rFonts w:cs="Arial"/>
          <w:szCs w:val="22"/>
          <w:lang w:eastAsia="en-GB"/>
        </w:rPr>
      </w:pPr>
      <w:r w:rsidRPr="004F2434">
        <w:rPr>
          <w:rFonts w:cs="Arial"/>
          <w:szCs w:val="22"/>
          <w:lang w:eastAsia="en-GB"/>
        </w:rPr>
        <w:t xml:space="preserve">It is due to our current BYOD strategy that </w:t>
      </w:r>
      <w:r w:rsidR="00F92CAD">
        <w:rPr>
          <w:rFonts w:cs="Arial"/>
          <w:szCs w:val="22"/>
          <w:lang w:eastAsia="en-GB"/>
        </w:rPr>
        <w:t>Sidcot</w:t>
      </w:r>
      <w:r w:rsidRPr="004F2434">
        <w:rPr>
          <w:rFonts w:cs="Arial"/>
          <w:szCs w:val="22"/>
          <w:lang w:eastAsia="en-GB"/>
        </w:rPr>
        <w:t xml:space="preserve"> has ceased spending on desktop computers which will culminate in computer classrooms to be re-designated as general purpose classrooms, thus allowing more efficient use of school accommodation that are not filled with existing stocks of </w:t>
      </w:r>
      <w:r w:rsidR="00573C57">
        <w:rPr>
          <w:rFonts w:cs="Arial"/>
          <w:szCs w:val="22"/>
          <w:lang w:eastAsia="en-GB"/>
        </w:rPr>
        <w:t>insufficient</w:t>
      </w:r>
      <w:r w:rsidRPr="004F2434">
        <w:rPr>
          <w:rFonts w:cs="Arial"/>
          <w:szCs w:val="22"/>
          <w:lang w:eastAsia="en-GB"/>
        </w:rPr>
        <w:t xml:space="preserve"> equipment.</w:t>
      </w:r>
    </w:p>
    <w:p w14:paraId="38010521" w14:textId="77777777" w:rsidR="0026248C" w:rsidRDefault="0026248C" w:rsidP="006501D3">
      <w:pPr>
        <w:jc w:val="both"/>
        <w:rPr>
          <w:rFonts w:cs="Arial"/>
          <w:b/>
          <w:bCs/>
          <w:szCs w:val="22"/>
          <w:lang w:eastAsia="en-GB"/>
        </w:rPr>
      </w:pPr>
    </w:p>
    <w:p w14:paraId="7EF43E06" w14:textId="2972E67D" w:rsidR="004F2434" w:rsidRPr="00E65D4F" w:rsidRDefault="004F2434" w:rsidP="00446FD9">
      <w:pPr>
        <w:pStyle w:val="Heading2"/>
        <w:rPr>
          <w:lang w:eastAsia="en-GB"/>
        </w:rPr>
      </w:pPr>
      <w:bookmarkStart w:id="5" w:name="_Toc109214619"/>
      <w:r w:rsidRPr="00E65D4F">
        <w:rPr>
          <w:lang w:eastAsia="en-GB"/>
        </w:rPr>
        <w:t>Learner preference</w:t>
      </w:r>
      <w:bookmarkEnd w:id="5"/>
    </w:p>
    <w:p w14:paraId="7AFC6449" w14:textId="7A632B83" w:rsidR="004F2434" w:rsidRPr="004F2434" w:rsidRDefault="004F2434" w:rsidP="006501D3">
      <w:pPr>
        <w:jc w:val="both"/>
        <w:rPr>
          <w:rFonts w:cs="Arial"/>
          <w:szCs w:val="22"/>
          <w:lang w:eastAsia="en-GB"/>
        </w:rPr>
      </w:pPr>
      <w:r w:rsidRPr="004F2434">
        <w:rPr>
          <w:rFonts w:cs="Arial"/>
          <w:szCs w:val="22"/>
          <w:lang w:eastAsia="en-GB"/>
        </w:rPr>
        <w:t>Students having their personal devices with them at all times, supporting their learning inside and outside the school, assists them in the development of 21st century skills. Allowing students to work in this way and with the technology that suits them, be</w:t>
      </w:r>
      <w:r w:rsidR="005E1EB6">
        <w:rPr>
          <w:rFonts w:cs="Arial"/>
          <w:szCs w:val="22"/>
          <w:lang w:eastAsia="en-GB"/>
        </w:rPr>
        <w:t>tter</w:t>
      </w:r>
      <w:r w:rsidRPr="004F2434">
        <w:rPr>
          <w:rFonts w:cs="Arial"/>
          <w:szCs w:val="22"/>
          <w:lang w:eastAsia="en-GB"/>
        </w:rPr>
        <w:t xml:space="preserve"> prepares them for higher education or employment. Using their own devices, rather than school computers, nurtures a more comfortable and personalised experience. They can complete tasks more quickly and be more in control of their learning due to familiarity e.g. browser preferences, bookmarks, app selection, digital tools, etc</w:t>
      </w:r>
      <w:r w:rsidR="002B5452">
        <w:rPr>
          <w:rFonts w:cs="Arial"/>
          <w:szCs w:val="22"/>
          <w:lang w:eastAsia="en-GB"/>
        </w:rPr>
        <w:t>, t</w:t>
      </w:r>
      <w:r w:rsidRPr="004F2434">
        <w:rPr>
          <w:rFonts w:cs="Arial"/>
          <w:szCs w:val="22"/>
          <w:lang w:eastAsia="en-GB"/>
        </w:rPr>
        <w:t>h</w:t>
      </w:r>
      <w:r w:rsidR="000921F3">
        <w:rPr>
          <w:rFonts w:cs="Arial"/>
          <w:szCs w:val="22"/>
          <w:lang w:eastAsia="en-GB"/>
        </w:rPr>
        <w:t>us</w:t>
      </w:r>
      <w:r w:rsidRPr="004F2434">
        <w:rPr>
          <w:rFonts w:cs="Arial"/>
          <w:szCs w:val="22"/>
          <w:lang w:eastAsia="en-GB"/>
        </w:rPr>
        <w:t xml:space="preserve"> affording a reduction in the resources required for training students to use the devices and the software. It also helps to develop their digital competencies beyond the use they make of their mobile devices socially, which may be quite limited and involve only a small number of the functions and opportunities available.</w:t>
      </w:r>
    </w:p>
    <w:p w14:paraId="3FA04B51" w14:textId="33ED1C58" w:rsidR="004F2434" w:rsidRPr="004F2434" w:rsidRDefault="004F2434" w:rsidP="006501D3">
      <w:pPr>
        <w:jc w:val="both"/>
        <w:rPr>
          <w:rFonts w:cs="Arial"/>
          <w:szCs w:val="22"/>
          <w:lang w:eastAsia="en-GB"/>
        </w:rPr>
      </w:pPr>
      <w:r w:rsidRPr="004F2434">
        <w:rPr>
          <w:rFonts w:cs="Arial"/>
          <w:szCs w:val="22"/>
          <w:lang w:eastAsia="en-GB"/>
        </w:rPr>
        <w:t>BYOD provides more opportunities for students to create their own learning materials in addition to access</w:t>
      </w:r>
      <w:r w:rsidR="006F38CB">
        <w:rPr>
          <w:rFonts w:cs="Arial"/>
          <w:szCs w:val="22"/>
          <w:lang w:eastAsia="en-GB"/>
        </w:rPr>
        <w:t>ing</w:t>
      </w:r>
      <w:r w:rsidRPr="004F2434">
        <w:rPr>
          <w:rFonts w:cs="Arial"/>
          <w:szCs w:val="22"/>
          <w:lang w:eastAsia="en-GB"/>
        </w:rPr>
        <w:t xml:space="preserve"> educational content created by others</w:t>
      </w:r>
      <w:r w:rsidR="00F41D63">
        <w:rPr>
          <w:rFonts w:cs="Arial"/>
          <w:szCs w:val="22"/>
          <w:lang w:eastAsia="en-GB"/>
        </w:rPr>
        <w:t>:</w:t>
      </w:r>
      <w:r w:rsidRPr="004F2434">
        <w:rPr>
          <w:rFonts w:cs="Arial"/>
          <w:szCs w:val="22"/>
          <w:lang w:eastAsia="en-GB"/>
        </w:rPr>
        <w:t xml:space="preserve"> not to mention built-in data collection functions of mobile devices, including the ability to take pictures, record video and sound, input text and collect location information. They can focus more on the content of learning activities rather than the technology used to support these.</w:t>
      </w:r>
    </w:p>
    <w:p w14:paraId="68A55D60" w14:textId="43C6FED2" w:rsidR="004F2434" w:rsidRPr="00E65D4F" w:rsidRDefault="004F2434" w:rsidP="006501D3">
      <w:pPr>
        <w:jc w:val="both"/>
        <w:rPr>
          <w:rFonts w:cs="Arial"/>
          <w:szCs w:val="22"/>
          <w:lang w:eastAsia="en-GB"/>
        </w:rPr>
      </w:pPr>
      <w:r w:rsidRPr="004F2434">
        <w:rPr>
          <w:rFonts w:cs="Arial"/>
          <w:szCs w:val="22"/>
          <w:lang w:eastAsia="en-GB"/>
        </w:rPr>
        <w:t>Additionally, when schools strongly advise acceptable technical specifications for devices, they are able to maintain a greater level of control and can ensure all students have similar experiences. This helps teachers and technical support staff to feel more comfortable w</w:t>
      </w:r>
      <w:r w:rsidR="00CD76D9">
        <w:rPr>
          <w:rFonts w:cs="Arial"/>
          <w:szCs w:val="22"/>
          <w:lang w:eastAsia="en-GB"/>
        </w:rPr>
        <w:t>hen</w:t>
      </w:r>
      <w:r w:rsidRPr="004F2434">
        <w:rPr>
          <w:rFonts w:cs="Arial"/>
          <w:szCs w:val="22"/>
          <w:lang w:eastAsia="en-GB"/>
        </w:rPr>
        <w:t xml:space="preserve"> trouble-shooting at the school.</w:t>
      </w:r>
    </w:p>
    <w:p w14:paraId="07ED3215" w14:textId="77777777" w:rsidR="0026248C" w:rsidRDefault="0026248C" w:rsidP="006501D3">
      <w:pPr>
        <w:jc w:val="both"/>
        <w:rPr>
          <w:rFonts w:cs="Arial"/>
          <w:b/>
          <w:bCs/>
          <w:szCs w:val="22"/>
          <w:lang w:eastAsia="en-GB"/>
        </w:rPr>
      </w:pPr>
    </w:p>
    <w:p w14:paraId="2AFC16F3" w14:textId="1A2E93EA" w:rsidR="004F2434" w:rsidRPr="00E65D4F" w:rsidRDefault="004F2434" w:rsidP="00446FD9">
      <w:pPr>
        <w:pStyle w:val="Heading2"/>
        <w:rPr>
          <w:lang w:eastAsia="en-GB"/>
        </w:rPr>
      </w:pPr>
      <w:bookmarkStart w:id="6" w:name="_Toc109214620"/>
      <w:r w:rsidRPr="00E65D4F">
        <w:rPr>
          <w:lang w:eastAsia="en-GB"/>
        </w:rPr>
        <w:t>Inclusion/differentiation</w:t>
      </w:r>
      <w:bookmarkEnd w:id="6"/>
    </w:p>
    <w:p w14:paraId="4AC0F1BD" w14:textId="28C25DEB" w:rsidR="009B3707" w:rsidRDefault="004F2434" w:rsidP="006501D3">
      <w:pPr>
        <w:jc w:val="both"/>
        <w:rPr>
          <w:rFonts w:cs="Arial"/>
          <w:szCs w:val="22"/>
          <w:lang w:eastAsia="en-GB"/>
        </w:rPr>
      </w:pPr>
      <w:r w:rsidRPr="004F2434">
        <w:rPr>
          <w:rFonts w:cs="Arial"/>
          <w:szCs w:val="22"/>
          <w:lang w:eastAsia="en-GB"/>
        </w:rPr>
        <w:t xml:space="preserve">Device use in the classroom can help deliver differentiated teaching to meet the individual </w:t>
      </w:r>
      <w:r w:rsidR="003B5ACD" w:rsidRPr="004F2434">
        <w:rPr>
          <w:rFonts w:cs="Arial"/>
          <w:szCs w:val="22"/>
          <w:lang w:eastAsia="en-GB"/>
        </w:rPr>
        <w:t>demands</w:t>
      </w:r>
      <w:r w:rsidRPr="004F2434">
        <w:rPr>
          <w:rFonts w:cs="Arial"/>
          <w:szCs w:val="22"/>
          <w:lang w:eastAsia="en-GB"/>
        </w:rPr>
        <w:t xml:space="preserve"> of learners, including students with disabilities or special educational needs. It broadens the availability of learning activities tailored to students’ preferred learning styles, and improves the motivation and development of more able students who can become disengaged and demotivated in mixed ability classes.</w:t>
      </w:r>
    </w:p>
    <w:p w14:paraId="4779EAEA" w14:textId="4E0BDE00" w:rsidR="0053756C" w:rsidRDefault="0053756C" w:rsidP="0053756C">
      <w:pPr>
        <w:jc w:val="both"/>
        <w:rPr>
          <w:rFonts w:cs="Arial"/>
          <w:szCs w:val="22"/>
          <w:lang w:eastAsia="en-GB"/>
        </w:rPr>
      </w:pPr>
      <w:bookmarkStart w:id="7" w:name="_Toc511729598"/>
    </w:p>
    <w:p w14:paraId="38508622" w14:textId="5ADF03D5" w:rsidR="001F6A4D" w:rsidRDefault="001F6A4D" w:rsidP="0053756C">
      <w:pPr>
        <w:jc w:val="both"/>
        <w:rPr>
          <w:rFonts w:cs="Arial"/>
          <w:szCs w:val="22"/>
          <w:lang w:eastAsia="en-GB"/>
        </w:rPr>
      </w:pPr>
    </w:p>
    <w:p w14:paraId="3DC2F9A8" w14:textId="77777777" w:rsidR="001F6A4D" w:rsidRDefault="001F6A4D" w:rsidP="0053756C">
      <w:pPr>
        <w:jc w:val="both"/>
        <w:rPr>
          <w:rFonts w:cs="Arial"/>
          <w:szCs w:val="22"/>
          <w:lang w:eastAsia="en-GB"/>
        </w:rPr>
      </w:pPr>
    </w:p>
    <w:p w14:paraId="25B24BBB" w14:textId="3A9D8166" w:rsidR="008D460C" w:rsidRPr="00F705E5" w:rsidRDefault="0098141C" w:rsidP="0053756C">
      <w:pPr>
        <w:pStyle w:val="Heading1"/>
        <w:rPr>
          <w:szCs w:val="28"/>
        </w:rPr>
      </w:pPr>
      <w:bookmarkStart w:id="8" w:name="_Toc109214621"/>
      <w:r w:rsidRPr="00F705E5">
        <w:rPr>
          <w:szCs w:val="28"/>
        </w:rPr>
        <w:lastRenderedPageBreak/>
        <w:t>Vision</w:t>
      </w:r>
      <w:bookmarkEnd w:id="7"/>
      <w:bookmarkEnd w:id="8"/>
    </w:p>
    <w:p w14:paraId="7ACB114A" w14:textId="256486FF" w:rsidR="008C578D" w:rsidRDefault="008E5A9C" w:rsidP="00AC43B9">
      <w:pPr>
        <w:overflowPunct/>
        <w:autoSpaceDE/>
        <w:autoSpaceDN/>
        <w:adjustRightInd/>
        <w:spacing w:after="0"/>
        <w:jc w:val="both"/>
        <w:textAlignment w:val="auto"/>
      </w:pPr>
      <w:r>
        <w:rPr>
          <w:lang w:eastAsia="en-GB"/>
        </w:rPr>
        <w:t xml:space="preserve">To equip </w:t>
      </w:r>
      <w:r w:rsidR="00707A35" w:rsidRPr="005362A8">
        <w:rPr>
          <w:lang w:eastAsia="en-GB"/>
        </w:rPr>
        <w:t xml:space="preserve">students from </w:t>
      </w:r>
      <w:r w:rsidR="004F24CF">
        <w:rPr>
          <w:lang w:eastAsia="en-GB"/>
        </w:rPr>
        <w:t>Junior 6</w:t>
      </w:r>
      <w:r w:rsidR="00707A35" w:rsidRPr="005362A8">
        <w:rPr>
          <w:lang w:eastAsia="en-GB"/>
        </w:rPr>
        <w:t xml:space="preserve"> to</w:t>
      </w:r>
      <w:r w:rsidR="004F24CF">
        <w:rPr>
          <w:lang w:eastAsia="en-GB"/>
        </w:rPr>
        <w:t xml:space="preserve"> Year 13</w:t>
      </w:r>
      <w:r w:rsidR="00707A35" w:rsidRPr="005362A8">
        <w:rPr>
          <w:lang w:eastAsia="en-GB"/>
        </w:rPr>
        <w:t xml:space="preserve"> with a device to be used</w:t>
      </w:r>
      <w:r>
        <w:rPr>
          <w:lang w:eastAsia="en-GB"/>
        </w:rPr>
        <w:t xml:space="preserve"> in and out of the classroom to enhance</w:t>
      </w:r>
      <w:r w:rsidR="00707A35" w:rsidRPr="005362A8">
        <w:rPr>
          <w:lang w:eastAsia="en-GB"/>
        </w:rPr>
        <w:t xml:space="preserve"> learning</w:t>
      </w:r>
      <w:r>
        <w:rPr>
          <w:lang w:eastAsia="en-GB"/>
        </w:rPr>
        <w:t>.</w:t>
      </w:r>
      <w:r w:rsidR="002A28F9">
        <w:rPr>
          <w:lang w:eastAsia="en-GB"/>
        </w:rPr>
        <w:t xml:space="preserve"> </w:t>
      </w:r>
      <w:r w:rsidR="001F2316">
        <w:t>At Sidcot, we</w:t>
      </w:r>
      <w:r w:rsidR="00AF7A22">
        <w:t xml:space="preserve"> should not just</w:t>
      </w:r>
      <w:r w:rsidR="002A28F9">
        <w:t xml:space="preserve"> ‘Liv</w:t>
      </w:r>
      <w:r w:rsidR="00AF7A22">
        <w:t>e</w:t>
      </w:r>
      <w:r w:rsidR="002A28F9">
        <w:t xml:space="preserve"> Adventurously’ but ‘Teach</w:t>
      </w:r>
      <w:r w:rsidR="00AF7A22">
        <w:t xml:space="preserve"> </w:t>
      </w:r>
      <w:r w:rsidR="002A28F9">
        <w:t>Adventurously</w:t>
      </w:r>
      <w:r w:rsidR="00396507">
        <w:t>’ too</w:t>
      </w:r>
      <w:r w:rsidR="002A28F9">
        <w:t xml:space="preserve">! Change is the only constant, technology </w:t>
      </w:r>
      <w:r w:rsidR="00396507">
        <w:t>has been</w:t>
      </w:r>
      <w:r w:rsidR="002A28F9">
        <w:t xml:space="preserve"> embraced</w:t>
      </w:r>
      <w:r w:rsidR="00FE38D9">
        <w:t xml:space="preserve"> in educational settings</w:t>
      </w:r>
      <w:r w:rsidR="007E426E">
        <w:t xml:space="preserve"> worldwide,</w:t>
      </w:r>
      <w:r w:rsidR="002A28F9">
        <w:t xml:space="preserve"> and </w:t>
      </w:r>
      <w:r w:rsidR="00FE38D9">
        <w:t xml:space="preserve"> we must </w:t>
      </w:r>
      <w:r w:rsidR="002A28F9">
        <w:t>ensure our students are p</w:t>
      </w:r>
      <w:r w:rsidR="007A2626">
        <w:t>art of this</w:t>
      </w:r>
      <w:r w:rsidR="002A28F9">
        <w:t xml:space="preserve"> lifelong learning</w:t>
      </w:r>
      <w:r w:rsidR="007A2626">
        <w:t xml:space="preserve"> process</w:t>
      </w:r>
      <w:r w:rsidR="002A28F9">
        <w:t>.</w:t>
      </w:r>
      <w:r w:rsidR="00FE38D9">
        <w:t xml:space="preserve"> When used to its full potential the possibilities are endless.</w:t>
      </w:r>
    </w:p>
    <w:p w14:paraId="5AFF2DD6" w14:textId="77777777" w:rsidR="001F6A4D" w:rsidRPr="005362A8" w:rsidRDefault="001F6A4D" w:rsidP="00AC43B9">
      <w:pPr>
        <w:overflowPunct/>
        <w:autoSpaceDE/>
        <w:autoSpaceDN/>
        <w:adjustRightInd/>
        <w:spacing w:after="0"/>
        <w:jc w:val="both"/>
        <w:textAlignment w:val="auto"/>
      </w:pPr>
    </w:p>
    <w:p w14:paraId="34EA581C" w14:textId="78131FB9" w:rsidR="009E3B5A" w:rsidRPr="009E3B5A" w:rsidRDefault="009E3B5A" w:rsidP="00CB4D8A">
      <w:pPr>
        <w:pStyle w:val="Heading2"/>
        <w:jc w:val="both"/>
        <w:rPr>
          <w:lang w:eastAsia="en-GB"/>
        </w:rPr>
      </w:pPr>
      <w:bookmarkStart w:id="9" w:name="_Toc511729599"/>
      <w:bookmarkStart w:id="10" w:name="_Toc109214622"/>
      <w:r>
        <w:rPr>
          <w:lang w:eastAsia="en-GB"/>
        </w:rPr>
        <w:t>Sidcot Wheel</w:t>
      </w:r>
      <w:bookmarkEnd w:id="9"/>
      <w:bookmarkEnd w:id="10"/>
    </w:p>
    <w:p w14:paraId="1D42F4BA" w14:textId="52C09CD7" w:rsidR="009E3B5A" w:rsidRDefault="008E5A9C" w:rsidP="00CB4D8A">
      <w:pPr>
        <w:jc w:val="both"/>
      </w:pPr>
      <w:r>
        <w:t>The Sidcot W</w:t>
      </w:r>
      <w:r w:rsidR="00321260" w:rsidRPr="005362A8">
        <w:t>heel is integral to how we operate as a school</w:t>
      </w:r>
      <w:r w:rsidR="009C523B">
        <w:t xml:space="preserve"> and</w:t>
      </w:r>
      <w:r w:rsidR="00321260" w:rsidRPr="005362A8">
        <w:t xml:space="preserve"> below is how the BYOD strategy integrate</w:t>
      </w:r>
      <w:r w:rsidR="006C0577">
        <w:t>s</w:t>
      </w:r>
      <w:r w:rsidR="00321260" w:rsidRPr="005362A8">
        <w:t xml:space="preserve"> </w:t>
      </w:r>
      <w:r w:rsidR="009C523B">
        <w:t>into it</w:t>
      </w:r>
      <w:r w:rsidR="00CB4D8A">
        <w:t>:</w:t>
      </w:r>
      <w:r w:rsidR="00084BEB">
        <w:t xml:space="preserve"> </w:t>
      </w:r>
    </w:p>
    <w:p w14:paraId="75C88C81" w14:textId="79414242" w:rsidR="00193341" w:rsidRDefault="008C256B" w:rsidP="003A3F5C">
      <w:pPr>
        <w:jc w:val="center"/>
      </w:pPr>
      <w:r>
        <w:rPr>
          <w:noProof/>
        </w:rPr>
        <w:drawing>
          <wp:inline distT="0" distB="0" distL="0" distR="0" wp14:anchorId="2EADE9D7" wp14:editId="5C804975">
            <wp:extent cx="5413717" cy="3062961"/>
            <wp:effectExtent l="0" t="0" r="0" b="4445"/>
            <wp:docPr id="3" name="Picture 3" descr="Chart, 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diagram, schematic&#10;&#10;Description automatically generated"/>
                    <pic:cNvPicPr/>
                  </pic:nvPicPr>
                  <pic:blipFill>
                    <a:blip r:embed="rId10"/>
                    <a:stretch>
                      <a:fillRect/>
                    </a:stretch>
                  </pic:blipFill>
                  <pic:spPr>
                    <a:xfrm>
                      <a:off x="0" y="0"/>
                      <a:ext cx="5416593" cy="3064588"/>
                    </a:xfrm>
                    <a:prstGeom prst="rect">
                      <a:avLst/>
                    </a:prstGeom>
                  </pic:spPr>
                </pic:pic>
              </a:graphicData>
            </a:graphic>
          </wp:inline>
        </w:drawing>
      </w:r>
    </w:p>
    <w:p w14:paraId="5797D976" w14:textId="77777777" w:rsidR="00AE4A4F" w:rsidRDefault="00AE4A4F" w:rsidP="003A3F5C">
      <w:pPr>
        <w:jc w:val="center"/>
      </w:pPr>
    </w:p>
    <w:p w14:paraId="29C33AA8" w14:textId="77777777" w:rsidR="009070C3" w:rsidRDefault="009070C3" w:rsidP="009070C3">
      <w:pPr>
        <w:pStyle w:val="Heading1"/>
      </w:pPr>
      <w:bookmarkStart w:id="11" w:name="_Toc511729607"/>
      <w:bookmarkStart w:id="12" w:name="_Toc109214623"/>
      <w:r>
        <w:t>Research</w:t>
      </w:r>
      <w:bookmarkEnd w:id="11"/>
      <w:bookmarkEnd w:id="12"/>
    </w:p>
    <w:p w14:paraId="41AE1A5E" w14:textId="68E938B0" w:rsidR="001625C8" w:rsidRDefault="001625C8" w:rsidP="00CB4D8A">
      <w:pPr>
        <w:pStyle w:val="Heading2"/>
        <w:jc w:val="both"/>
      </w:pPr>
      <w:bookmarkStart w:id="13" w:name="_Toc511729608"/>
      <w:bookmarkStart w:id="14" w:name="_Toc109214624"/>
      <w:r>
        <w:t>Main online research document</w:t>
      </w:r>
      <w:bookmarkEnd w:id="13"/>
      <w:bookmarkEnd w:id="14"/>
    </w:p>
    <w:p w14:paraId="4C14FF4B" w14:textId="7D0DA8B9" w:rsidR="00535818" w:rsidRDefault="001625C8" w:rsidP="00CB4D8A">
      <w:pPr>
        <w:pStyle w:val="ListParagraph"/>
        <w:numPr>
          <w:ilvl w:val="0"/>
          <w:numId w:val="22"/>
        </w:numPr>
        <w:jc w:val="both"/>
      </w:pPr>
      <w:r w:rsidRPr="7DD31AE7">
        <w:rPr>
          <w:i/>
          <w:iCs/>
        </w:rPr>
        <w:t>Designing the classroom of the future, BYOD, a guide for school leaders</w:t>
      </w:r>
      <w:r w:rsidR="00DE6527">
        <w:t xml:space="preserve">; has been developed by European SchoolNet as part of the work of Ministries of Education in its Interactive Classroom Working Group </w:t>
      </w:r>
      <w:hyperlink r:id="rId11">
        <w:r w:rsidR="00DE6527" w:rsidRPr="7DD31AE7">
          <w:rPr>
            <w:rStyle w:val="Hyperlink"/>
          </w:rPr>
          <w:t>Report</w:t>
        </w:r>
        <w:r>
          <w:br/>
        </w:r>
      </w:hyperlink>
      <w:r w:rsidR="00535818">
        <w:t xml:space="preserve"> </w:t>
      </w:r>
    </w:p>
    <w:p w14:paraId="2860F346" w14:textId="02A6AF41" w:rsidR="00147A1A" w:rsidRDefault="008C578D" w:rsidP="00147A1A">
      <w:pPr>
        <w:pStyle w:val="Heading2"/>
        <w:jc w:val="both"/>
      </w:pPr>
      <w:bookmarkStart w:id="15" w:name="_Toc109214625"/>
      <w:r>
        <w:t>School-based research</w:t>
      </w:r>
      <w:bookmarkEnd w:id="15"/>
    </w:p>
    <w:p w14:paraId="7AF8E492" w14:textId="60BD1624" w:rsidR="00D6745D" w:rsidRPr="006623E8" w:rsidRDefault="00D6745D" w:rsidP="00D6745D">
      <w:pPr>
        <w:jc w:val="both"/>
        <w:rPr>
          <w:rFonts w:cs="Arial"/>
        </w:rPr>
      </w:pPr>
      <w:r>
        <w:rPr>
          <w:rFonts w:cs="Arial"/>
        </w:rPr>
        <w:t xml:space="preserve">The </w:t>
      </w:r>
      <w:r w:rsidRPr="00535818">
        <w:rPr>
          <w:rFonts w:cs="Arial"/>
        </w:rPr>
        <w:t xml:space="preserve">Staff Innovation Team and the Student Technology Advisory Committee (STAC) </w:t>
      </w:r>
      <w:r>
        <w:rPr>
          <w:rFonts w:cs="Arial"/>
        </w:rPr>
        <w:t xml:space="preserve">initially </w:t>
      </w:r>
      <w:r w:rsidRPr="00535818">
        <w:rPr>
          <w:rFonts w:cs="Arial"/>
        </w:rPr>
        <w:t xml:space="preserve">trialled the use of </w:t>
      </w:r>
      <w:r w:rsidR="00392477">
        <w:rPr>
          <w:rFonts w:cs="Arial"/>
        </w:rPr>
        <w:t>mo</w:t>
      </w:r>
      <w:r w:rsidR="005C1F6D">
        <w:rPr>
          <w:rFonts w:cs="Arial"/>
        </w:rPr>
        <w:t>bile</w:t>
      </w:r>
      <w:r w:rsidRPr="00535818">
        <w:rPr>
          <w:rFonts w:cs="Arial"/>
        </w:rPr>
        <w:t xml:space="preserve"> devices across the school in </w:t>
      </w:r>
      <w:r>
        <w:rPr>
          <w:rFonts w:cs="Arial"/>
        </w:rPr>
        <w:t>2017/18 as part of</w:t>
      </w:r>
      <w:r w:rsidRPr="00535818">
        <w:rPr>
          <w:rFonts w:cs="Arial"/>
        </w:rPr>
        <w:t xml:space="preserve"> teaching, learning and administration. </w:t>
      </w:r>
      <w:r>
        <w:rPr>
          <w:rFonts w:cs="Arial"/>
        </w:rPr>
        <w:t>Both t</w:t>
      </w:r>
      <w:r w:rsidRPr="00535818">
        <w:rPr>
          <w:rFonts w:cs="Arial"/>
        </w:rPr>
        <w:t>he research teams reported many benefits</w:t>
      </w:r>
      <w:r w:rsidR="005C31C6">
        <w:rPr>
          <w:rFonts w:cs="Arial"/>
        </w:rPr>
        <w:t>, hence the start of the strategy</w:t>
      </w:r>
      <w:r w:rsidR="000D2320">
        <w:rPr>
          <w:rFonts w:cs="Arial"/>
        </w:rPr>
        <w:t>.</w:t>
      </w:r>
      <w:r w:rsidRPr="00535818">
        <w:rPr>
          <w:rFonts w:cs="Arial"/>
        </w:rPr>
        <w:t xml:space="preserve"> </w:t>
      </w:r>
    </w:p>
    <w:p w14:paraId="3965B58B" w14:textId="77777777" w:rsidR="00D6745D" w:rsidRDefault="00D6745D" w:rsidP="00D6745D">
      <w:pPr>
        <w:overflowPunct/>
        <w:autoSpaceDE/>
        <w:autoSpaceDN/>
        <w:adjustRightInd/>
        <w:spacing w:after="0"/>
        <w:jc w:val="both"/>
        <w:textAlignment w:val="auto"/>
      </w:pPr>
    </w:p>
    <w:p w14:paraId="4F9DFCD2" w14:textId="5F82A6DE" w:rsidR="00D6745D" w:rsidRDefault="00D6745D" w:rsidP="00D6745D">
      <w:pPr>
        <w:jc w:val="both"/>
      </w:pPr>
      <w:r>
        <w:t xml:space="preserve">More recently in 2021/22, quantitative research was conducted across all the year groups on device use in the classroom. </w:t>
      </w:r>
      <w:r w:rsidR="00C456F0">
        <w:t>Of the many questions asked</w:t>
      </w:r>
      <w:r w:rsidR="005D0652">
        <w:t>,</w:t>
      </w:r>
      <w:r w:rsidR="00C456F0">
        <w:t xml:space="preserve"> </w:t>
      </w:r>
      <w:r w:rsidR="005D0652">
        <w:t>b</w:t>
      </w:r>
      <w:r>
        <w:t>elow is example data from Year 10</w:t>
      </w:r>
      <w:r w:rsidR="005D0652">
        <w:t>,</w:t>
      </w:r>
      <w:r>
        <w:t xml:space="preserve"> who were our biggest responder</w:t>
      </w:r>
      <w:r w:rsidR="00C75B07">
        <w:t>s</w:t>
      </w:r>
      <w:r>
        <w:t xml:space="preserve"> to the questionnaire</w:t>
      </w:r>
      <w:r w:rsidR="005D0652">
        <w:t xml:space="preserve">, </w:t>
      </w:r>
      <w:r w:rsidR="00412501">
        <w:t xml:space="preserve">which focused </w:t>
      </w:r>
      <w:r w:rsidR="00D96D52">
        <w:t>specifically on how students feel when using devices</w:t>
      </w:r>
      <w:r w:rsidR="0094481B">
        <w:t>.</w:t>
      </w:r>
      <w:r w:rsidR="001A1131">
        <w:t xml:space="preserve"> </w:t>
      </w:r>
      <w:r>
        <w:t>These results are similarly representational of other year groups, too</w:t>
      </w:r>
      <w:r w:rsidR="002248E6">
        <w:t>:</w:t>
      </w:r>
    </w:p>
    <w:p w14:paraId="1A5D800F" w14:textId="0F96C321" w:rsidR="00D6745D" w:rsidRDefault="00D6745D" w:rsidP="0072482D">
      <w:pPr>
        <w:jc w:val="center"/>
      </w:pPr>
      <w:r>
        <w:rPr>
          <w:noProof/>
        </w:rPr>
        <w:lastRenderedPageBreak/>
        <w:drawing>
          <wp:inline distT="0" distB="0" distL="0" distR="0" wp14:anchorId="25C88C5A" wp14:editId="3DF7BD52">
            <wp:extent cx="5274310" cy="2864485"/>
            <wp:effectExtent l="0" t="0" r="2540" b="0"/>
            <wp:docPr id="9" name="Picture 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bar chart&#10;&#10;Description automatically generated"/>
                    <pic:cNvPicPr/>
                  </pic:nvPicPr>
                  <pic:blipFill>
                    <a:blip r:embed="rId12"/>
                    <a:stretch>
                      <a:fillRect/>
                    </a:stretch>
                  </pic:blipFill>
                  <pic:spPr>
                    <a:xfrm>
                      <a:off x="0" y="0"/>
                      <a:ext cx="5274310" cy="2864485"/>
                    </a:xfrm>
                    <a:prstGeom prst="rect">
                      <a:avLst/>
                    </a:prstGeom>
                  </pic:spPr>
                </pic:pic>
              </a:graphicData>
            </a:graphic>
          </wp:inline>
        </w:drawing>
      </w:r>
    </w:p>
    <w:p w14:paraId="1840DC77" w14:textId="3D7F5694" w:rsidR="00D6745D" w:rsidRDefault="008520D0" w:rsidP="00D6745D">
      <w:pPr>
        <w:jc w:val="both"/>
      </w:pPr>
      <w:r>
        <w:rPr>
          <w:noProof/>
        </w:rPr>
        <w:drawing>
          <wp:inline distT="0" distB="0" distL="0" distR="0" wp14:anchorId="107B6A7C" wp14:editId="23808DCA">
            <wp:extent cx="5274310" cy="1381125"/>
            <wp:effectExtent l="0" t="0" r="2540" b="9525"/>
            <wp:docPr id="5" name="Picture 5"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with medium confidence"/>
                    <pic:cNvPicPr/>
                  </pic:nvPicPr>
                  <pic:blipFill>
                    <a:blip r:embed="rId13"/>
                    <a:stretch>
                      <a:fillRect/>
                    </a:stretch>
                  </pic:blipFill>
                  <pic:spPr>
                    <a:xfrm>
                      <a:off x="0" y="0"/>
                      <a:ext cx="5274310" cy="1381125"/>
                    </a:xfrm>
                    <a:prstGeom prst="rect">
                      <a:avLst/>
                    </a:prstGeom>
                  </pic:spPr>
                </pic:pic>
              </a:graphicData>
            </a:graphic>
          </wp:inline>
        </w:drawing>
      </w:r>
    </w:p>
    <w:p w14:paraId="6A77B024" w14:textId="77777777" w:rsidR="00D50F12" w:rsidRDefault="00D50F12" w:rsidP="008520D0">
      <w:pPr>
        <w:overflowPunct/>
        <w:autoSpaceDE/>
        <w:autoSpaceDN/>
        <w:adjustRightInd/>
        <w:spacing w:after="0"/>
        <w:jc w:val="both"/>
        <w:textAlignment w:val="auto"/>
        <w:rPr>
          <w:bCs/>
          <w:szCs w:val="22"/>
        </w:rPr>
      </w:pPr>
    </w:p>
    <w:p w14:paraId="20CD2C8F" w14:textId="6BD9DC6D" w:rsidR="008520D0" w:rsidRDefault="008520D0" w:rsidP="008520D0">
      <w:pPr>
        <w:overflowPunct/>
        <w:autoSpaceDE/>
        <w:autoSpaceDN/>
        <w:adjustRightInd/>
        <w:spacing w:after="0"/>
        <w:jc w:val="both"/>
        <w:textAlignment w:val="auto"/>
        <w:rPr>
          <w:bCs/>
          <w:szCs w:val="22"/>
        </w:rPr>
      </w:pPr>
      <w:r>
        <w:rPr>
          <w:bCs/>
          <w:szCs w:val="22"/>
        </w:rPr>
        <w:t>The quantitative research was extended to teachers who were given the option to view student data (anonymously) and respond accordingly.</w:t>
      </w:r>
      <w:r w:rsidR="00A914DB">
        <w:rPr>
          <w:bCs/>
          <w:szCs w:val="22"/>
        </w:rPr>
        <w:t xml:space="preserve"> Teachers were also asked additional questions</w:t>
      </w:r>
      <w:r w:rsidR="005318E2">
        <w:rPr>
          <w:bCs/>
          <w:szCs w:val="22"/>
        </w:rPr>
        <w:t xml:space="preserve"> from the point of view of their departments. Amongst the</w:t>
      </w:r>
      <w:r>
        <w:rPr>
          <w:bCs/>
          <w:szCs w:val="22"/>
        </w:rPr>
        <w:t xml:space="preserve"> </w:t>
      </w:r>
      <w:r w:rsidR="005318E2">
        <w:rPr>
          <w:bCs/>
          <w:szCs w:val="22"/>
        </w:rPr>
        <w:t>many questions asked</w:t>
      </w:r>
      <w:r w:rsidR="00EE554D">
        <w:rPr>
          <w:bCs/>
          <w:szCs w:val="22"/>
        </w:rPr>
        <w:t xml:space="preserve"> as part of a continual professional development session was:</w:t>
      </w:r>
    </w:p>
    <w:p w14:paraId="7A332AAF" w14:textId="77777777" w:rsidR="008520D0" w:rsidRPr="00E7436D" w:rsidRDefault="008520D0" w:rsidP="008520D0">
      <w:pPr>
        <w:overflowPunct/>
        <w:autoSpaceDE/>
        <w:autoSpaceDN/>
        <w:adjustRightInd/>
        <w:spacing w:after="0"/>
        <w:jc w:val="both"/>
        <w:textAlignment w:val="auto"/>
        <w:rPr>
          <w:bCs/>
          <w:szCs w:val="22"/>
        </w:rPr>
      </w:pPr>
    </w:p>
    <w:p w14:paraId="6FE725C0" w14:textId="7ACCDA04" w:rsidR="00D50F12" w:rsidRDefault="008520D0" w:rsidP="00D50F12">
      <w:pPr>
        <w:overflowPunct/>
        <w:autoSpaceDE/>
        <w:autoSpaceDN/>
        <w:adjustRightInd/>
        <w:spacing w:after="0"/>
        <w:jc w:val="both"/>
        <w:textAlignment w:val="auto"/>
        <w:rPr>
          <w:b/>
          <w:sz w:val="28"/>
        </w:rPr>
      </w:pPr>
      <w:r>
        <w:rPr>
          <w:noProof/>
        </w:rPr>
        <w:drawing>
          <wp:inline distT="0" distB="0" distL="0" distR="0" wp14:anchorId="4CC74A7D" wp14:editId="148181E4">
            <wp:extent cx="5274310" cy="1656715"/>
            <wp:effectExtent l="0" t="0" r="2540" b="635"/>
            <wp:docPr id="7" name="Picture 7"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waterfall chart&#10;&#10;Description automatically generated"/>
                    <pic:cNvPicPr/>
                  </pic:nvPicPr>
                  <pic:blipFill>
                    <a:blip r:embed="rId14"/>
                    <a:stretch>
                      <a:fillRect/>
                    </a:stretch>
                  </pic:blipFill>
                  <pic:spPr>
                    <a:xfrm>
                      <a:off x="0" y="0"/>
                      <a:ext cx="5274310" cy="1656715"/>
                    </a:xfrm>
                    <a:prstGeom prst="rect">
                      <a:avLst/>
                    </a:prstGeom>
                  </pic:spPr>
                </pic:pic>
              </a:graphicData>
            </a:graphic>
          </wp:inline>
        </w:drawing>
      </w:r>
    </w:p>
    <w:p w14:paraId="59294F1F" w14:textId="0659EB28" w:rsidR="008520D0" w:rsidRDefault="008520D0" w:rsidP="008520D0">
      <w:pPr>
        <w:jc w:val="both"/>
        <w:rPr>
          <w:bCs/>
          <w:szCs w:val="22"/>
        </w:rPr>
      </w:pPr>
      <w:r>
        <w:rPr>
          <w:bCs/>
          <w:szCs w:val="22"/>
        </w:rPr>
        <w:t xml:space="preserve">Although we are not setting a limit to the amount of time spent on devices during the week, we </w:t>
      </w:r>
      <w:r w:rsidR="00D92729">
        <w:rPr>
          <w:bCs/>
          <w:szCs w:val="22"/>
        </w:rPr>
        <w:t>note</w:t>
      </w:r>
      <w:r>
        <w:rPr>
          <w:bCs/>
          <w:szCs w:val="22"/>
        </w:rPr>
        <w:t xml:space="preserve"> that the majority of departments feel 25-50% of time on devices is acceptable </w:t>
      </w:r>
      <w:r w:rsidR="00D92729">
        <w:rPr>
          <w:bCs/>
          <w:szCs w:val="22"/>
        </w:rPr>
        <w:t>and</w:t>
      </w:r>
      <w:r>
        <w:rPr>
          <w:bCs/>
          <w:szCs w:val="22"/>
        </w:rPr>
        <w:t xml:space="preserve"> this leaves 50-75% of the time for other methods of delivery to be explored. Inevitably departments will spend more or less time on devices according to the needs of the course, e.g. Art less time, Computing more time. Furthermore, the option to use a device (or not) is offered to students by each department, especially for those learners who prefer a textbook or exercise book for study purposes:</w:t>
      </w:r>
    </w:p>
    <w:p w14:paraId="7F4C78F1" w14:textId="39824413" w:rsidR="008520D0" w:rsidRDefault="008520D0" w:rsidP="0094481B">
      <w:pPr>
        <w:jc w:val="center"/>
      </w:pPr>
      <w:r>
        <w:rPr>
          <w:noProof/>
        </w:rPr>
        <w:lastRenderedPageBreak/>
        <w:drawing>
          <wp:inline distT="0" distB="0" distL="0" distR="0" wp14:anchorId="557A6325" wp14:editId="533A5EE7">
            <wp:extent cx="3147412" cy="2599097"/>
            <wp:effectExtent l="0" t="0" r="0" b="0"/>
            <wp:docPr id="6" name="Picture 6"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pie chart&#10;&#10;Description automatically generated"/>
                    <pic:cNvPicPr/>
                  </pic:nvPicPr>
                  <pic:blipFill>
                    <a:blip r:embed="rId15"/>
                    <a:stretch>
                      <a:fillRect/>
                    </a:stretch>
                  </pic:blipFill>
                  <pic:spPr>
                    <a:xfrm>
                      <a:off x="0" y="0"/>
                      <a:ext cx="3180567" cy="2626476"/>
                    </a:xfrm>
                    <a:prstGeom prst="rect">
                      <a:avLst/>
                    </a:prstGeom>
                  </pic:spPr>
                </pic:pic>
              </a:graphicData>
            </a:graphic>
          </wp:inline>
        </w:drawing>
      </w:r>
    </w:p>
    <w:p w14:paraId="4C50F79E" w14:textId="77777777" w:rsidR="00A67F47" w:rsidRPr="00D6745D" w:rsidRDefault="00A67F47" w:rsidP="0094481B">
      <w:pPr>
        <w:jc w:val="center"/>
      </w:pPr>
    </w:p>
    <w:p w14:paraId="671460B8" w14:textId="148A86CF" w:rsidR="00C14C04" w:rsidRPr="00147A1A" w:rsidRDefault="006E4910" w:rsidP="00AE4A4F">
      <w:pPr>
        <w:pStyle w:val="Heading3"/>
      </w:pPr>
      <w:bookmarkStart w:id="16" w:name="_Toc109214626"/>
      <w:r w:rsidRPr="00147A1A">
        <w:t>Justifications for using devices in the classroom</w:t>
      </w:r>
      <w:bookmarkEnd w:id="16"/>
      <w:r w:rsidR="00CA5ACD">
        <w:t xml:space="preserve"> </w:t>
      </w:r>
    </w:p>
    <w:p w14:paraId="13CF66E9" w14:textId="7D8F202E" w:rsidR="00C14C04" w:rsidRDefault="00C14C04" w:rsidP="00CB4D8A">
      <w:pPr>
        <w:pStyle w:val="ListParagraph"/>
        <w:numPr>
          <w:ilvl w:val="0"/>
          <w:numId w:val="24"/>
        </w:numPr>
        <w:jc w:val="both"/>
      </w:pPr>
      <w:r>
        <w:t>Able to work anywhere</w:t>
      </w:r>
      <w:r w:rsidR="001C77B8">
        <w:t>,</w:t>
      </w:r>
      <w:r>
        <w:t xml:space="preserve"> anytime</w:t>
      </w:r>
      <w:r w:rsidR="00B95666">
        <w:t>, and at own pace</w:t>
      </w:r>
    </w:p>
    <w:p w14:paraId="72A03C59" w14:textId="4AB9B1BE" w:rsidR="000E5223" w:rsidRPr="00136A1B" w:rsidRDefault="000E5223" w:rsidP="00CB4D8A">
      <w:pPr>
        <w:pStyle w:val="ListParagraph"/>
        <w:numPr>
          <w:ilvl w:val="0"/>
          <w:numId w:val="24"/>
        </w:numPr>
        <w:jc w:val="both"/>
      </w:pPr>
      <w:r w:rsidRPr="00A16FD8">
        <w:rPr>
          <w:bCs/>
          <w:szCs w:val="22"/>
        </w:rPr>
        <w:t>Work collaboratively</w:t>
      </w:r>
    </w:p>
    <w:p w14:paraId="50E4ADCD" w14:textId="6358250D" w:rsidR="00136A1B" w:rsidRPr="009F5D70" w:rsidRDefault="00136A1B" w:rsidP="00CB4D8A">
      <w:pPr>
        <w:pStyle w:val="ListParagraph"/>
        <w:numPr>
          <w:ilvl w:val="0"/>
          <w:numId w:val="24"/>
        </w:numPr>
        <w:jc w:val="both"/>
      </w:pPr>
      <w:r>
        <w:rPr>
          <w:bCs/>
          <w:szCs w:val="22"/>
        </w:rPr>
        <w:t>Research purposes</w:t>
      </w:r>
    </w:p>
    <w:p w14:paraId="555E14C9" w14:textId="77777777" w:rsidR="009F5D70" w:rsidRPr="009F5D70" w:rsidRDefault="009F5D70" w:rsidP="00CB4D8A">
      <w:pPr>
        <w:pStyle w:val="ListParagraph"/>
        <w:numPr>
          <w:ilvl w:val="0"/>
          <w:numId w:val="24"/>
        </w:numPr>
        <w:jc w:val="both"/>
      </w:pPr>
      <w:r w:rsidRPr="009F5D70">
        <w:rPr>
          <w:bCs/>
          <w:szCs w:val="22"/>
        </w:rPr>
        <w:t>Helps with budget restrictions</w:t>
      </w:r>
    </w:p>
    <w:p w14:paraId="47925F47" w14:textId="46FB4810" w:rsidR="009F5D70" w:rsidRPr="00F70477" w:rsidRDefault="009F5D70" w:rsidP="00CB4D8A">
      <w:pPr>
        <w:pStyle w:val="ListParagraph"/>
        <w:numPr>
          <w:ilvl w:val="0"/>
          <w:numId w:val="24"/>
        </w:numPr>
        <w:jc w:val="both"/>
      </w:pPr>
      <w:r w:rsidRPr="009F5D70">
        <w:rPr>
          <w:bCs/>
          <w:szCs w:val="22"/>
        </w:rPr>
        <w:t>Textbooks date very quickly</w:t>
      </w:r>
    </w:p>
    <w:p w14:paraId="1273C629" w14:textId="0A8212C2" w:rsidR="003A014C" w:rsidRDefault="00F70477" w:rsidP="00CB4D8A">
      <w:pPr>
        <w:pStyle w:val="ListParagraph"/>
        <w:numPr>
          <w:ilvl w:val="0"/>
          <w:numId w:val="24"/>
        </w:numPr>
        <w:jc w:val="both"/>
      </w:pPr>
      <w:r w:rsidRPr="00656881">
        <w:rPr>
          <w:bCs/>
          <w:szCs w:val="22"/>
        </w:rPr>
        <w:t>Device</w:t>
      </w:r>
      <w:r>
        <w:rPr>
          <w:bCs/>
          <w:szCs w:val="22"/>
        </w:rPr>
        <w:t xml:space="preserve"> support</w:t>
      </w:r>
      <w:r w:rsidRPr="00656881">
        <w:rPr>
          <w:bCs/>
          <w:szCs w:val="22"/>
        </w:rPr>
        <w:t xml:space="preserve"> for those with exam concession</w:t>
      </w:r>
      <w:r>
        <w:rPr>
          <w:bCs/>
          <w:szCs w:val="22"/>
        </w:rPr>
        <w:t>s</w:t>
      </w:r>
    </w:p>
    <w:p w14:paraId="16ABB9FC" w14:textId="69F498FB" w:rsidR="00C14C04" w:rsidRPr="00C25E65" w:rsidRDefault="000E5223" w:rsidP="00CB4D8A">
      <w:pPr>
        <w:pStyle w:val="ListParagraph"/>
        <w:numPr>
          <w:ilvl w:val="0"/>
          <w:numId w:val="24"/>
        </w:numPr>
        <w:jc w:val="both"/>
      </w:pPr>
      <w:r>
        <w:rPr>
          <w:bCs/>
          <w:szCs w:val="22"/>
        </w:rPr>
        <w:t>Less weight to carry i.e. multiple text and/or exercise books</w:t>
      </w:r>
    </w:p>
    <w:p w14:paraId="679DCD37" w14:textId="411AD318" w:rsidR="00C25E65" w:rsidRPr="00D70FA5" w:rsidRDefault="00C25E65" w:rsidP="00CB4D8A">
      <w:pPr>
        <w:pStyle w:val="ListParagraph"/>
        <w:numPr>
          <w:ilvl w:val="0"/>
          <w:numId w:val="24"/>
        </w:numPr>
        <w:jc w:val="both"/>
      </w:pPr>
      <w:r w:rsidRPr="00656881">
        <w:rPr>
          <w:bCs/>
          <w:szCs w:val="22"/>
        </w:rPr>
        <w:t>Ability to take photos of written work to upload for safe storage</w:t>
      </w:r>
    </w:p>
    <w:p w14:paraId="3D21259D" w14:textId="3BACC3CA" w:rsidR="00D70FA5" w:rsidRPr="00F70477" w:rsidRDefault="00D70FA5" w:rsidP="00CB4D8A">
      <w:pPr>
        <w:pStyle w:val="ListParagraph"/>
        <w:numPr>
          <w:ilvl w:val="0"/>
          <w:numId w:val="24"/>
        </w:numPr>
        <w:jc w:val="both"/>
      </w:pPr>
      <w:r>
        <w:rPr>
          <w:bCs/>
          <w:szCs w:val="22"/>
        </w:rPr>
        <w:t>Time saved not printing, copying, cutting, for every lesson</w:t>
      </w:r>
    </w:p>
    <w:p w14:paraId="006585CD" w14:textId="51CAB95A" w:rsidR="00F70477" w:rsidRDefault="00F70477" w:rsidP="00CB4D8A">
      <w:pPr>
        <w:pStyle w:val="ListParagraph"/>
        <w:numPr>
          <w:ilvl w:val="0"/>
          <w:numId w:val="24"/>
        </w:numPr>
        <w:jc w:val="both"/>
      </w:pPr>
      <w:r>
        <w:rPr>
          <w:bCs/>
          <w:szCs w:val="22"/>
        </w:rPr>
        <w:t>Storage; cloud-based storage means no loss of work, better organisation of notes, s</w:t>
      </w:r>
      <w:r w:rsidRPr="00A16FD8">
        <w:rPr>
          <w:bCs/>
          <w:szCs w:val="22"/>
        </w:rPr>
        <w:t xml:space="preserve">toring </w:t>
      </w:r>
      <w:r>
        <w:rPr>
          <w:bCs/>
          <w:szCs w:val="22"/>
        </w:rPr>
        <w:t xml:space="preserve">of </w:t>
      </w:r>
      <w:r w:rsidRPr="00A16FD8">
        <w:rPr>
          <w:bCs/>
          <w:szCs w:val="22"/>
        </w:rPr>
        <w:t>audio and video</w:t>
      </w:r>
      <w:r>
        <w:rPr>
          <w:bCs/>
          <w:szCs w:val="22"/>
        </w:rPr>
        <w:t xml:space="preserve"> files.</w:t>
      </w:r>
    </w:p>
    <w:p w14:paraId="550ABB02" w14:textId="7EFD2F86" w:rsidR="00C14C04" w:rsidRDefault="003A014C" w:rsidP="00CB4D8A">
      <w:pPr>
        <w:pStyle w:val="ListParagraph"/>
        <w:numPr>
          <w:ilvl w:val="0"/>
          <w:numId w:val="24"/>
        </w:numPr>
        <w:jc w:val="both"/>
      </w:pPr>
      <w:r>
        <w:rPr>
          <w:bCs/>
          <w:szCs w:val="22"/>
        </w:rPr>
        <w:t>Use of s</w:t>
      </w:r>
      <w:r w:rsidRPr="00A16FD8">
        <w:rPr>
          <w:bCs/>
          <w:szCs w:val="22"/>
        </w:rPr>
        <w:t>pecific software e.g. musical notation,</w:t>
      </w:r>
      <w:r>
        <w:rPr>
          <w:bCs/>
          <w:szCs w:val="22"/>
        </w:rPr>
        <w:t xml:space="preserve"> dynamic graphing and geometry software,</w:t>
      </w:r>
      <w:r w:rsidRPr="00A16FD8">
        <w:rPr>
          <w:bCs/>
          <w:szCs w:val="22"/>
        </w:rPr>
        <w:t xml:space="preserve"> CAD</w:t>
      </w:r>
      <w:r>
        <w:rPr>
          <w:bCs/>
          <w:szCs w:val="22"/>
        </w:rPr>
        <w:t>.</w:t>
      </w:r>
    </w:p>
    <w:p w14:paraId="17B519FD" w14:textId="77777777" w:rsidR="00C14C04" w:rsidRDefault="00C14C04" w:rsidP="00CB4D8A">
      <w:pPr>
        <w:pStyle w:val="ListParagraph"/>
        <w:numPr>
          <w:ilvl w:val="0"/>
          <w:numId w:val="24"/>
        </w:numPr>
        <w:jc w:val="both"/>
      </w:pPr>
      <w:r>
        <w:t>Make learning more enjoyable as the device allowed collaboration, research and creating content easy</w:t>
      </w:r>
    </w:p>
    <w:p w14:paraId="1AA96B66" w14:textId="255874F2" w:rsidR="00C0250A" w:rsidRDefault="0031117F" w:rsidP="00CB4D8A">
      <w:pPr>
        <w:pStyle w:val="ListParagraph"/>
        <w:numPr>
          <w:ilvl w:val="0"/>
          <w:numId w:val="24"/>
        </w:numPr>
        <w:jc w:val="both"/>
      </w:pPr>
      <w:r>
        <w:t>P</w:t>
      </w:r>
      <w:r w:rsidR="00C0250A">
        <w:t>repar</w:t>
      </w:r>
      <w:r w:rsidR="00831DD1">
        <w:t>e</w:t>
      </w:r>
      <w:r w:rsidR="00C0250A">
        <w:t xml:space="preserve"> students for a digital future in</w:t>
      </w:r>
      <w:r w:rsidR="00831DD1">
        <w:t xml:space="preserve"> </w:t>
      </w:r>
      <w:r w:rsidR="00831DD1">
        <w:rPr>
          <w:bCs/>
          <w:szCs w:val="22"/>
        </w:rPr>
        <w:t xml:space="preserve">higher education or </w:t>
      </w:r>
      <w:r w:rsidR="00831DD1" w:rsidRPr="00A16FD8">
        <w:rPr>
          <w:bCs/>
          <w:szCs w:val="22"/>
        </w:rPr>
        <w:t>a career</w:t>
      </w:r>
      <w:r w:rsidR="00831DD1">
        <w:rPr>
          <w:bCs/>
          <w:szCs w:val="22"/>
        </w:rPr>
        <w:t xml:space="preserve"> in</w:t>
      </w:r>
      <w:r w:rsidR="00C0250A">
        <w:t xml:space="preserve"> a modern workplace</w:t>
      </w:r>
    </w:p>
    <w:p w14:paraId="7089E3EB" w14:textId="0462225B" w:rsidR="004A755C" w:rsidRDefault="004A755C" w:rsidP="00CB4D8A">
      <w:pPr>
        <w:pStyle w:val="ListParagraph"/>
        <w:numPr>
          <w:ilvl w:val="0"/>
          <w:numId w:val="24"/>
        </w:numPr>
        <w:jc w:val="both"/>
      </w:pPr>
      <w:r>
        <w:t xml:space="preserve">Having a stylus is a must to make note taking easy and device chosen will need this to make it </w:t>
      </w:r>
      <w:r w:rsidR="00023967">
        <w:t>worthwhile</w:t>
      </w:r>
      <w:r w:rsidR="009F5D70">
        <w:t xml:space="preserve"> i.e. </w:t>
      </w:r>
      <w:r w:rsidR="009F5D70">
        <w:rPr>
          <w:bCs/>
          <w:szCs w:val="22"/>
        </w:rPr>
        <w:t>s</w:t>
      </w:r>
      <w:r w:rsidR="009F5D70" w:rsidRPr="00656881">
        <w:rPr>
          <w:bCs/>
          <w:szCs w:val="22"/>
        </w:rPr>
        <w:t>mart ink annotation of resources</w:t>
      </w:r>
    </w:p>
    <w:p w14:paraId="74F9B397" w14:textId="6E180FBC" w:rsidR="004A755C" w:rsidRDefault="00C25E65" w:rsidP="00CB4D8A">
      <w:pPr>
        <w:pStyle w:val="ListParagraph"/>
        <w:numPr>
          <w:ilvl w:val="0"/>
          <w:numId w:val="24"/>
        </w:numPr>
        <w:jc w:val="both"/>
      </w:pPr>
      <w:r>
        <w:t>A</w:t>
      </w:r>
      <w:r w:rsidR="0088075F">
        <w:t xml:space="preserve">ccess to a </w:t>
      </w:r>
      <w:r w:rsidR="004A755C">
        <w:t>digital library and</w:t>
      </w:r>
      <w:r w:rsidR="00136A1B">
        <w:t xml:space="preserve"> the option to</w:t>
      </w:r>
      <w:r w:rsidR="004A755C">
        <w:t xml:space="preserve"> </w:t>
      </w:r>
      <w:r w:rsidR="00136A1B">
        <w:t xml:space="preserve">download </w:t>
      </w:r>
      <w:r w:rsidR="004A755C">
        <w:t>digital copies of text for learning</w:t>
      </w:r>
      <w:r w:rsidR="00136A1B">
        <w:t xml:space="preserve"> i.e. academic journals</w:t>
      </w:r>
    </w:p>
    <w:p w14:paraId="1D01FF77" w14:textId="0D7CF04A" w:rsidR="005B2BBB" w:rsidRDefault="00656881" w:rsidP="00CB4D8A">
      <w:pPr>
        <w:pStyle w:val="ListParagraph"/>
        <w:numPr>
          <w:ilvl w:val="0"/>
          <w:numId w:val="24"/>
        </w:numPr>
        <w:jc w:val="both"/>
      </w:pPr>
      <w:r>
        <w:t xml:space="preserve">A more useful and efficient way to distribute materials when either teacher or student is absent from school.  </w:t>
      </w:r>
    </w:p>
    <w:p w14:paraId="78A9D86F" w14:textId="77777777" w:rsidR="00004334" w:rsidRPr="009F5D70" w:rsidRDefault="00004334" w:rsidP="00004334">
      <w:pPr>
        <w:pStyle w:val="ListParagraph"/>
        <w:jc w:val="both"/>
      </w:pPr>
    </w:p>
    <w:p w14:paraId="2A6BA690" w14:textId="7FB0E5D9" w:rsidR="00C14C04" w:rsidRPr="005E6FAB" w:rsidRDefault="004A755C" w:rsidP="00AE4A4F">
      <w:pPr>
        <w:pStyle w:val="Heading3"/>
      </w:pPr>
      <w:bookmarkStart w:id="17" w:name="_Toc511729613"/>
      <w:bookmarkStart w:id="18" w:name="_Toc109214627"/>
      <w:r w:rsidRPr="005E6FAB">
        <w:t>Suggestions</w:t>
      </w:r>
      <w:bookmarkEnd w:id="17"/>
      <w:r w:rsidR="00CA5ACD">
        <w:t xml:space="preserve"> for improving use</w:t>
      </w:r>
      <w:r w:rsidR="002A55B6">
        <w:t xml:space="preserve"> of devices in the classroom</w:t>
      </w:r>
      <w:bookmarkEnd w:id="18"/>
    </w:p>
    <w:p w14:paraId="7EE19BC7" w14:textId="77777777" w:rsidR="00C14C04" w:rsidRDefault="00C14C04" w:rsidP="00CB4D8A">
      <w:pPr>
        <w:pStyle w:val="ListParagraph"/>
        <w:numPr>
          <w:ilvl w:val="0"/>
          <w:numId w:val="23"/>
        </w:numPr>
        <w:jc w:val="both"/>
      </w:pPr>
      <w:r>
        <w:t>Need more places to charge devices</w:t>
      </w:r>
    </w:p>
    <w:p w14:paraId="30222DB6" w14:textId="39C12B09" w:rsidR="00C14C04" w:rsidRDefault="00530493" w:rsidP="00CB4D8A">
      <w:pPr>
        <w:pStyle w:val="ListParagraph"/>
        <w:numPr>
          <w:ilvl w:val="1"/>
          <w:numId w:val="23"/>
        </w:numPr>
        <w:jc w:val="both"/>
      </w:pPr>
      <w:r>
        <w:t>Choosing devices with longer battery life</w:t>
      </w:r>
      <w:r w:rsidR="007178CC">
        <w:t xml:space="preserve">, </w:t>
      </w:r>
      <w:r w:rsidR="006767DF">
        <w:t>placement</w:t>
      </w:r>
      <w:r w:rsidR="00663513" w:rsidRPr="00E54959">
        <w:t xml:space="preserve"> of</w:t>
      </w:r>
      <w:r w:rsidR="007178CC" w:rsidRPr="00E54959">
        <w:t xml:space="preserve"> </w:t>
      </w:r>
      <w:r w:rsidR="00962BB4" w:rsidRPr="00E54959">
        <w:t xml:space="preserve">charging </w:t>
      </w:r>
      <w:r w:rsidR="00645074">
        <w:t>lockers</w:t>
      </w:r>
      <w:r w:rsidR="001F3E19">
        <w:t xml:space="preserve"> around the school</w:t>
      </w:r>
      <w:r w:rsidR="00B90422">
        <w:t>, referring to</w:t>
      </w:r>
      <w:r w:rsidR="000E5DF4">
        <w:t xml:space="preserve"> </w:t>
      </w:r>
      <w:r w:rsidR="001401DE">
        <w:t>‘</w:t>
      </w:r>
      <w:r w:rsidR="000E5DF4">
        <w:t>self-managing</w:t>
      </w:r>
      <w:r w:rsidR="001401DE">
        <w:t>’</w:t>
      </w:r>
      <w:r w:rsidR="000E5DF4">
        <w:t xml:space="preserve"> on the</w:t>
      </w:r>
      <w:r w:rsidR="00B90422">
        <w:t xml:space="preserve"> Sidcot Wheel</w:t>
      </w:r>
      <w:r w:rsidR="001401DE">
        <w:t xml:space="preserve"> and ensuring </w:t>
      </w:r>
      <w:r w:rsidR="00391F76">
        <w:t>student</w:t>
      </w:r>
      <w:r w:rsidR="001401DE">
        <w:t>s are prepared to learn</w:t>
      </w:r>
      <w:r w:rsidR="00391F76">
        <w:t xml:space="preserve"> and </w:t>
      </w:r>
      <w:r w:rsidR="001401DE">
        <w:t>devices are fully charged</w:t>
      </w:r>
      <w:r w:rsidR="00391F76">
        <w:t xml:space="preserve">. </w:t>
      </w:r>
    </w:p>
    <w:p w14:paraId="2A4061E1" w14:textId="77BBCB0C" w:rsidR="00C14C04" w:rsidRDefault="00C14C04" w:rsidP="00CB4D8A">
      <w:pPr>
        <w:pStyle w:val="ListParagraph"/>
        <w:numPr>
          <w:ilvl w:val="0"/>
          <w:numId w:val="23"/>
        </w:numPr>
        <w:jc w:val="both"/>
      </w:pPr>
      <w:r>
        <w:t xml:space="preserve">Potential for students to </w:t>
      </w:r>
      <w:r w:rsidR="00F54B84">
        <w:t>be ‘off task’</w:t>
      </w:r>
      <w:r w:rsidR="00695990">
        <w:t xml:space="preserve"> as monitoring all screens, all of the time </w:t>
      </w:r>
      <w:r w:rsidR="007C18F7">
        <w:t>can be difficult</w:t>
      </w:r>
      <w:r w:rsidR="00F54B84">
        <w:t xml:space="preserve"> e.g. playing games, using chatrooms</w:t>
      </w:r>
    </w:p>
    <w:p w14:paraId="1432C10C" w14:textId="4FE5D281" w:rsidR="003469DD" w:rsidRDefault="007C18F7" w:rsidP="00CB4D8A">
      <w:pPr>
        <w:pStyle w:val="ListParagraph"/>
        <w:numPr>
          <w:ilvl w:val="1"/>
          <w:numId w:val="23"/>
        </w:numPr>
        <w:jc w:val="both"/>
      </w:pPr>
      <w:r>
        <w:t xml:space="preserve">Continuing </w:t>
      </w:r>
      <w:r w:rsidR="00E56FF9">
        <w:t>professional development training</w:t>
      </w:r>
      <w:r w:rsidR="0030051D">
        <w:t xml:space="preserve"> on device management techniques</w:t>
      </w:r>
      <w:r w:rsidR="00C53932">
        <w:t xml:space="preserve"> </w:t>
      </w:r>
      <w:r w:rsidR="00C14C04">
        <w:t xml:space="preserve">and </w:t>
      </w:r>
      <w:r w:rsidR="00695990">
        <w:t xml:space="preserve">issuing </w:t>
      </w:r>
      <w:r w:rsidR="0030051D">
        <w:t xml:space="preserve">sanctions to students </w:t>
      </w:r>
      <w:r w:rsidR="00C53932">
        <w:t xml:space="preserve">via the </w:t>
      </w:r>
      <w:r w:rsidR="003F4DFA">
        <w:t>Classroom Behaviour Manifesto</w:t>
      </w:r>
      <w:r w:rsidR="00871B5F">
        <w:t>.</w:t>
      </w:r>
    </w:p>
    <w:p w14:paraId="349F0B94" w14:textId="2DDCC5D4" w:rsidR="00475122" w:rsidRDefault="00D420D9" w:rsidP="00CB4D8A">
      <w:pPr>
        <w:pStyle w:val="ListParagraph"/>
        <w:numPr>
          <w:ilvl w:val="0"/>
          <w:numId w:val="23"/>
        </w:numPr>
        <w:jc w:val="both"/>
      </w:pPr>
      <w:r>
        <w:lastRenderedPageBreak/>
        <w:t>Plagiarism</w:t>
      </w:r>
      <w:r w:rsidR="00471558">
        <w:t xml:space="preserve">; </w:t>
      </w:r>
      <w:r w:rsidR="00CA1F88">
        <w:t xml:space="preserve">using </w:t>
      </w:r>
      <w:r w:rsidR="00264784">
        <w:t>Google</w:t>
      </w:r>
      <w:r w:rsidR="00CA1F88">
        <w:t xml:space="preserve"> to answer questions</w:t>
      </w:r>
      <w:r w:rsidR="00D020F2">
        <w:t>, rather than subject</w:t>
      </w:r>
      <w:r w:rsidR="00DB0197">
        <w:t>-</w:t>
      </w:r>
      <w:r w:rsidR="00D020F2">
        <w:t>specific resources</w:t>
      </w:r>
    </w:p>
    <w:p w14:paraId="099E340E" w14:textId="10CF3302" w:rsidR="00DB0197" w:rsidRDefault="00DB0197" w:rsidP="00CB4D8A">
      <w:pPr>
        <w:pStyle w:val="ListParagraph"/>
        <w:numPr>
          <w:ilvl w:val="1"/>
          <w:numId w:val="23"/>
        </w:numPr>
        <w:jc w:val="both"/>
      </w:pPr>
      <w:r>
        <w:t>Educating</w:t>
      </w:r>
      <w:r w:rsidR="003547C4">
        <w:t xml:space="preserve"> students on the</w:t>
      </w:r>
      <w:r>
        <w:t xml:space="preserve"> importance of formulating </w:t>
      </w:r>
      <w:r w:rsidR="003547C4">
        <w:t xml:space="preserve">their </w:t>
      </w:r>
      <w:r>
        <w:t>own answers,</w:t>
      </w:r>
      <w:r w:rsidR="003547C4">
        <w:t xml:space="preserve"> especially in prep</w:t>
      </w:r>
      <w:r w:rsidR="003B4641">
        <w:t>aration for higher education where universities use plagiarism detection programmes</w:t>
      </w:r>
      <w:r w:rsidR="00EC4756">
        <w:t>, such as</w:t>
      </w:r>
      <w:r>
        <w:t xml:space="preserve"> </w:t>
      </w:r>
      <w:r w:rsidR="00AF4EE6">
        <w:t>Turn It In</w:t>
      </w:r>
      <w:r w:rsidR="00EC4756">
        <w:t>.</w:t>
      </w:r>
    </w:p>
    <w:p w14:paraId="67D841A6" w14:textId="4C4329A3" w:rsidR="00801182" w:rsidRDefault="00EC4756" w:rsidP="00CB4D8A">
      <w:pPr>
        <w:pStyle w:val="ListParagraph"/>
        <w:numPr>
          <w:ilvl w:val="0"/>
          <w:numId w:val="23"/>
        </w:numPr>
        <w:jc w:val="both"/>
      </w:pPr>
      <w:r>
        <w:t xml:space="preserve">Knowing how to guide students on a </w:t>
      </w:r>
      <w:r w:rsidR="00C11F00">
        <w:t>range of different devices</w:t>
      </w:r>
    </w:p>
    <w:p w14:paraId="64928CF2" w14:textId="231B5C89" w:rsidR="00C515EA" w:rsidRDefault="006B5BEB" w:rsidP="00CB4D8A">
      <w:pPr>
        <w:pStyle w:val="ListParagraph"/>
        <w:numPr>
          <w:ilvl w:val="1"/>
          <w:numId w:val="23"/>
        </w:numPr>
        <w:jc w:val="both"/>
      </w:pPr>
      <w:r>
        <w:t>The new policy s</w:t>
      </w:r>
      <w:r w:rsidR="00C515EA">
        <w:t>trongly advis</w:t>
      </w:r>
      <w:r>
        <w:t>es on several</w:t>
      </w:r>
      <w:r w:rsidR="00204253">
        <w:t>,</w:t>
      </w:r>
      <w:r w:rsidR="00C515EA">
        <w:t xml:space="preserve"> minimum specification</w:t>
      </w:r>
      <w:r w:rsidR="00204253">
        <w:t>s for student devices</w:t>
      </w:r>
      <w:r w:rsidR="008A57AF">
        <w:t xml:space="preserve"> which include them being </w:t>
      </w:r>
      <w:r w:rsidR="00231FC7">
        <w:t>Windows-based operating systems</w:t>
      </w:r>
      <w:r w:rsidR="00D32AA2">
        <w:t xml:space="preserve">, as well as Microsoft issued devices. </w:t>
      </w:r>
    </w:p>
    <w:p w14:paraId="684459E7" w14:textId="1B11D7F4" w:rsidR="00CA1671" w:rsidRDefault="00A02DA9" w:rsidP="00CB4D8A">
      <w:pPr>
        <w:pStyle w:val="ListParagraph"/>
        <w:numPr>
          <w:ilvl w:val="0"/>
          <w:numId w:val="23"/>
        </w:numPr>
        <w:jc w:val="both"/>
      </w:pPr>
      <w:r>
        <w:t>Sync issues</w:t>
      </w:r>
    </w:p>
    <w:p w14:paraId="732A3322" w14:textId="1DE93084" w:rsidR="00EE24D1" w:rsidRDefault="00EE24D1" w:rsidP="00CB4D8A">
      <w:pPr>
        <w:pStyle w:val="ListParagraph"/>
        <w:numPr>
          <w:ilvl w:val="1"/>
          <w:numId w:val="23"/>
        </w:numPr>
        <w:jc w:val="both"/>
      </w:pPr>
      <w:r w:rsidRPr="00FE61CA">
        <w:t>New network management team</w:t>
      </w:r>
      <w:r w:rsidR="00FE61CA">
        <w:t xml:space="preserve"> who will be conducting a</w:t>
      </w:r>
      <w:r w:rsidRPr="00FE61CA">
        <w:t xml:space="preserve"> </w:t>
      </w:r>
      <w:r w:rsidR="001A42A9" w:rsidRPr="00FE61CA">
        <w:t>WiFi</w:t>
      </w:r>
      <w:r w:rsidRPr="00FE61CA">
        <w:t xml:space="preserve"> review</w:t>
      </w:r>
      <w:r w:rsidR="00EB1A33">
        <w:t xml:space="preserve"> </w:t>
      </w:r>
      <w:r w:rsidR="00AF0756">
        <w:t>of</w:t>
      </w:r>
      <w:r w:rsidR="00CE2F5B">
        <w:t xml:space="preserve"> the school during the summer of 2022</w:t>
      </w:r>
      <w:r w:rsidR="00AF0756">
        <w:t xml:space="preserve">. </w:t>
      </w:r>
      <w:r w:rsidR="00961C6C">
        <w:t xml:space="preserve">It is important to note that on occasions sync issues could be caused by </w:t>
      </w:r>
      <w:r w:rsidR="00EB1A33">
        <w:t>Microsoft</w:t>
      </w:r>
      <w:r w:rsidR="00C45728">
        <w:t xml:space="preserve">, not the school. </w:t>
      </w:r>
      <w:r w:rsidR="00EB1A33">
        <w:t xml:space="preserve"> </w:t>
      </w:r>
    </w:p>
    <w:p w14:paraId="5A735C85" w14:textId="04CF4274" w:rsidR="00166DD9" w:rsidRDefault="00560822" w:rsidP="00CB4D8A">
      <w:pPr>
        <w:pStyle w:val="ListParagraph"/>
        <w:numPr>
          <w:ilvl w:val="0"/>
          <w:numId w:val="23"/>
        </w:numPr>
        <w:jc w:val="both"/>
      </w:pPr>
      <w:r>
        <w:t>Parental access to work</w:t>
      </w:r>
    </w:p>
    <w:p w14:paraId="43B01509" w14:textId="27951CAB" w:rsidR="00A16FD8" w:rsidRDefault="00C365F8" w:rsidP="7DD31AE7">
      <w:pPr>
        <w:pStyle w:val="ListParagraph"/>
        <w:numPr>
          <w:ilvl w:val="1"/>
          <w:numId w:val="23"/>
        </w:numPr>
        <w:overflowPunct/>
        <w:autoSpaceDE/>
        <w:autoSpaceDN/>
        <w:adjustRightInd/>
        <w:spacing w:after="0"/>
        <w:jc w:val="both"/>
        <w:textAlignment w:val="auto"/>
      </w:pPr>
      <w:r>
        <w:t>Ability to check what work has been set on Firefly</w:t>
      </w:r>
      <w:r w:rsidR="00F046A3">
        <w:t xml:space="preserve">, </w:t>
      </w:r>
      <w:r w:rsidR="001525DA">
        <w:t xml:space="preserve"> there may be issues with consent </w:t>
      </w:r>
      <w:r w:rsidR="00971F03">
        <w:t>to access work of</w:t>
      </w:r>
      <w:r w:rsidR="001525DA">
        <w:t xml:space="preserve"> students over 12.</w:t>
      </w:r>
    </w:p>
    <w:p w14:paraId="759DF85A" w14:textId="2263A5B4" w:rsidR="0055235F" w:rsidRPr="0052711D" w:rsidRDefault="009E3B5A" w:rsidP="00CB4D8A">
      <w:pPr>
        <w:pStyle w:val="Heading1"/>
        <w:jc w:val="both"/>
      </w:pPr>
      <w:bookmarkStart w:id="19" w:name="_Toc511729616"/>
      <w:bookmarkStart w:id="20" w:name="_Toc109214628"/>
      <w:r>
        <w:t>Planning</w:t>
      </w:r>
      <w:bookmarkEnd w:id="19"/>
      <w:r w:rsidR="0098463E">
        <w:t xml:space="preserve"> and Strategy</w:t>
      </w:r>
      <w:bookmarkEnd w:id="20"/>
    </w:p>
    <w:p w14:paraId="6DA05BF7" w14:textId="2086582C" w:rsidR="00CE5E1F" w:rsidRPr="00CE5E1F" w:rsidRDefault="008D163D" w:rsidP="00CB4D8A">
      <w:pPr>
        <w:pStyle w:val="Heading2"/>
        <w:jc w:val="both"/>
        <w:rPr>
          <w:lang w:val="en-US" w:eastAsia="en-GB"/>
        </w:rPr>
      </w:pPr>
      <w:bookmarkStart w:id="21" w:name="_Toc511729618"/>
      <w:bookmarkStart w:id="22" w:name="_Toc109214629"/>
      <w:r>
        <w:rPr>
          <w:lang w:val="en-US" w:eastAsia="en-GB"/>
        </w:rPr>
        <w:t>M</w:t>
      </w:r>
      <w:r w:rsidR="00CE5E1F">
        <w:rPr>
          <w:lang w:val="en-US" w:eastAsia="en-GB"/>
        </w:rPr>
        <w:t>inimum specification</w:t>
      </w:r>
      <w:bookmarkEnd w:id="21"/>
      <w:bookmarkEnd w:id="22"/>
    </w:p>
    <w:p w14:paraId="3BF4FDF4" w14:textId="6E3AF15C" w:rsidR="00CE5E1F" w:rsidRDefault="00CE5E1F" w:rsidP="00CB4D8A">
      <w:pPr>
        <w:jc w:val="both"/>
      </w:pPr>
      <w:r>
        <w:t>The mi</w:t>
      </w:r>
      <w:r w:rsidR="0049034C">
        <w:t xml:space="preserve">nimum set of features and why </w:t>
      </w:r>
      <w:r w:rsidR="00271724">
        <w:t>we</w:t>
      </w:r>
      <w:r>
        <w:t xml:space="preserve"> would recommend them for a device to be used for school work are:</w:t>
      </w:r>
    </w:p>
    <w:p w14:paraId="40BF50C8" w14:textId="77777777" w:rsidR="00CE5E1F" w:rsidRDefault="00CE5E1F" w:rsidP="00CB4D8A">
      <w:pPr>
        <w:pStyle w:val="ListParagraph"/>
        <w:numPr>
          <w:ilvl w:val="0"/>
          <w:numId w:val="20"/>
        </w:numPr>
        <w:overflowPunct/>
        <w:autoSpaceDE/>
        <w:autoSpaceDN/>
        <w:adjustRightInd/>
        <w:spacing w:after="0"/>
        <w:contextualSpacing w:val="0"/>
        <w:jc w:val="both"/>
        <w:textAlignment w:val="auto"/>
        <w:rPr>
          <w:b/>
        </w:rPr>
      </w:pPr>
      <w:r>
        <w:rPr>
          <w:b/>
        </w:rPr>
        <w:t>10” screen or larger</w:t>
      </w:r>
    </w:p>
    <w:p w14:paraId="068AEC04" w14:textId="1055E288" w:rsidR="00CE5E1F" w:rsidRDefault="00CE5E1F" w:rsidP="00CB4D8A">
      <w:pPr>
        <w:spacing w:after="0"/>
        <w:ind w:left="720"/>
        <w:jc w:val="both"/>
        <w:rPr>
          <w:i/>
        </w:rPr>
      </w:pPr>
      <w:r>
        <w:rPr>
          <w:i/>
        </w:rPr>
        <w:t>10” is the minimum to ensure students can see the work they need to complete easily.</w:t>
      </w:r>
    </w:p>
    <w:p w14:paraId="49E031BB" w14:textId="77777777" w:rsidR="001A2F2A" w:rsidRDefault="001A2F2A" w:rsidP="00CB4D8A">
      <w:pPr>
        <w:spacing w:after="0"/>
        <w:ind w:left="720"/>
        <w:jc w:val="both"/>
        <w:rPr>
          <w:i/>
        </w:rPr>
      </w:pPr>
    </w:p>
    <w:p w14:paraId="0F6668A8" w14:textId="77777777" w:rsidR="008E2F50" w:rsidRDefault="008E2F50" w:rsidP="00CB4D8A">
      <w:pPr>
        <w:pStyle w:val="ListParagraph"/>
        <w:numPr>
          <w:ilvl w:val="0"/>
          <w:numId w:val="20"/>
        </w:numPr>
        <w:overflowPunct/>
        <w:autoSpaceDE/>
        <w:autoSpaceDN/>
        <w:adjustRightInd/>
        <w:spacing w:after="0"/>
        <w:contextualSpacing w:val="0"/>
        <w:jc w:val="both"/>
        <w:textAlignment w:val="auto"/>
        <w:rPr>
          <w:b/>
        </w:rPr>
      </w:pPr>
      <w:r>
        <w:rPr>
          <w:b/>
        </w:rPr>
        <w:t>Battery Life</w:t>
      </w:r>
    </w:p>
    <w:p w14:paraId="6085FDCC" w14:textId="66C9BDEF" w:rsidR="008E2F50" w:rsidRDefault="008E2F50" w:rsidP="00CB4D8A">
      <w:pPr>
        <w:spacing w:after="0"/>
        <w:ind w:left="720"/>
        <w:jc w:val="both"/>
        <w:rPr>
          <w:i/>
        </w:rPr>
      </w:pPr>
      <w:r w:rsidRPr="00653667">
        <w:rPr>
          <w:i/>
        </w:rPr>
        <w:t>5 hours or more to ensure that only minimal or no charging is needed during the day</w:t>
      </w:r>
    </w:p>
    <w:p w14:paraId="1A8D0363" w14:textId="77777777" w:rsidR="00CE5E1F" w:rsidRDefault="00CE5E1F" w:rsidP="00CB4D8A">
      <w:pPr>
        <w:pStyle w:val="ListParagraph"/>
        <w:jc w:val="both"/>
      </w:pPr>
    </w:p>
    <w:p w14:paraId="2EC7ADB4" w14:textId="6CB17BC0" w:rsidR="00CE5E1F" w:rsidRDefault="0008435D" w:rsidP="00CB4D8A">
      <w:pPr>
        <w:pStyle w:val="ListParagraph"/>
        <w:numPr>
          <w:ilvl w:val="0"/>
          <w:numId w:val="20"/>
        </w:numPr>
        <w:overflowPunct/>
        <w:autoSpaceDE/>
        <w:autoSpaceDN/>
        <w:adjustRightInd/>
        <w:spacing w:after="0"/>
        <w:contextualSpacing w:val="0"/>
        <w:jc w:val="both"/>
        <w:textAlignment w:val="auto"/>
        <w:rPr>
          <w:b/>
        </w:rPr>
      </w:pPr>
      <w:r>
        <w:rPr>
          <w:b/>
        </w:rPr>
        <w:t>Must</w:t>
      </w:r>
      <w:r w:rsidR="00CE5E1F">
        <w:rPr>
          <w:b/>
        </w:rPr>
        <w:t xml:space="preserve"> </w:t>
      </w:r>
      <w:r>
        <w:rPr>
          <w:b/>
        </w:rPr>
        <w:t xml:space="preserve">support the use of </w:t>
      </w:r>
      <w:r w:rsidR="00CE5E1F">
        <w:rPr>
          <w:b/>
        </w:rPr>
        <w:t>a stylus</w:t>
      </w:r>
    </w:p>
    <w:p w14:paraId="3D5FA9D5" w14:textId="77777777" w:rsidR="00CE5E1F" w:rsidRDefault="00CE5E1F" w:rsidP="00CB4D8A">
      <w:pPr>
        <w:pStyle w:val="ListParagraph"/>
        <w:jc w:val="both"/>
        <w:rPr>
          <w:i/>
        </w:rPr>
      </w:pPr>
      <w:r>
        <w:rPr>
          <w:i/>
        </w:rPr>
        <w:t>This is so notes can be taken in the lessons and any work requiring to be handwritten could be done on the device.</w:t>
      </w:r>
    </w:p>
    <w:p w14:paraId="1A03293F" w14:textId="77777777" w:rsidR="00CE5E1F" w:rsidRDefault="00CE5E1F" w:rsidP="00CB4D8A">
      <w:pPr>
        <w:pStyle w:val="ListParagraph"/>
        <w:jc w:val="both"/>
      </w:pPr>
    </w:p>
    <w:p w14:paraId="065219B3" w14:textId="4448F472" w:rsidR="00CE5E1F" w:rsidRDefault="005A0703" w:rsidP="00CB4D8A">
      <w:pPr>
        <w:pStyle w:val="ListParagraph"/>
        <w:numPr>
          <w:ilvl w:val="0"/>
          <w:numId w:val="20"/>
        </w:numPr>
        <w:overflowPunct/>
        <w:autoSpaceDE/>
        <w:autoSpaceDN/>
        <w:adjustRightInd/>
        <w:spacing w:after="0"/>
        <w:contextualSpacing w:val="0"/>
        <w:jc w:val="both"/>
        <w:textAlignment w:val="auto"/>
        <w:rPr>
          <w:b/>
        </w:rPr>
      </w:pPr>
      <w:r>
        <w:rPr>
          <w:b/>
        </w:rPr>
        <w:t>Must</w:t>
      </w:r>
      <w:r w:rsidR="00CE5E1F">
        <w:rPr>
          <w:b/>
        </w:rPr>
        <w:t xml:space="preserve"> use a </w:t>
      </w:r>
      <w:r w:rsidR="00B75D44">
        <w:rPr>
          <w:b/>
        </w:rPr>
        <w:t>k</w:t>
      </w:r>
      <w:r w:rsidR="00CE5E1F">
        <w:rPr>
          <w:b/>
        </w:rPr>
        <w:t>eyboard</w:t>
      </w:r>
    </w:p>
    <w:p w14:paraId="16B0AA44" w14:textId="77777777" w:rsidR="00CE5E1F" w:rsidRDefault="00CE5E1F" w:rsidP="00CB4D8A">
      <w:pPr>
        <w:pStyle w:val="ListParagraph"/>
        <w:jc w:val="both"/>
        <w:rPr>
          <w:i/>
        </w:rPr>
      </w:pPr>
      <w:r>
        <w:rPr>
          <w:i/>
        </w:rPr>
        <w:t>A keyboard is needed to assist with tasks that require more typing e.g. essays or project write ups.</w:t>
      </w:r>
    </w:p>
    <w:p w14:paraId="1280BC10" w14:textId="77777777" w:rsidR="00CE5E1F" w:rsidRDefault="00CE5E1F" w:rsidP="00CB4D8A">
      <w:pPr>
        <w:pStyle w:val="ListParagraph"/>
        <w:jc w:val="both"/>
      </w:pPr>
    </w:p>
    <w:p w14:paraId="0229C512" w14:textId="17DF7F28" w:rsidR="00CE5E1F" w:rsidRPr="00945601" w:rsidRDefault="00CE5E1F" w:rsidP="00CB4D8A">
      <w:pPr>
        <w:pStyle w:val="ListParagraph"/>
        <w:numPr>
          <w:ilvl w:val="0"/>
          <w:numId w:val="20"/>
        </w:numPr>
        <w:overflowPunct/>
        <w:autoSpaceDE/>
        <w:autoSpaceDN/>
        <w:adjustRightInd/>
        <w:spacing w:after="0"/>
        <w:contextualSpacing w:val="0"/>
        <w:jc w:val="both"/>
        <w:textAlignment w:val="auto"/>
        <w:rPr>
          <w:i/>
        </w:rPr>
      </w:pPr>
      <w:r w:rsidRPr="00432960">
        <w:rPr>
          <w:b/>
        </w:rPr>
        <w:t xml:space="preserve">Be capable of running </w:t>
      </w:r>
      <w:r w:rsidR="00945601" w:rsidRPr="00432960">
        <w:rPr>
          <w:b/>
        </w:rPr>
        <w:t>Windows Applications that are</w:t>
      </w:r>
      <w:r w:rsidR="00FB405B">
        <w:rPr>
          <w:b/>
        </w:rPr>
        <w:t xml:space="preserve"> not</w:t>
      </w:r>
      <w:r w:rsidR="00945601" w:rsidRPr="00432960">
        <w:rPr>
          <w:b/>
        </w:rPr>
        <w:t xml:space="preserve"> available in the Microsoft Store (ie not running in</w:t>
      </w:r>
      <w:r w:rsidR="007A5FED">
        <w:rPr>
          <w:b/>
        </w:rPr>
        <w:t xml:space="preserve"> the default</w:t>
      </w:r>
      <w:r w:rsidR="00945601" w:rsidRPr="00432960">
        <w:rPr>
          <w:b/>
        </w:rPr>
        <w:t xml:space="preserve"> S Mode)</w:t>
      </w:r>
      <w:r w:rsidR="00945601" w:rsidRPr="00432960">
        <w:rPr>
          <w:b/>
        </w:rPr>
        <w:br/>
      </w:r>
      <w:r w:rsidRPr="00432960">
        <w:rPr>
          <w:i/>
        </w:rPr>
        <w:t>To enable access to the school system and the applications used within school</w:t>
      </w:r>
      <w:r w:rsidR="00945601" w:rsidRPr="00432960">
        <w:rPr>
          <w:i/>
        </w:rPr>
        <w:t xml:space="preserve"> such as Remote Desktop and Printing.</w:t>
      </w:r>
      <w:r w:rsidR="00171D94">
        <w:rPr>
          <w:i/>
        </w:rPr>
        <w:t xml:space="preserve"> </w:t>
      </w:r>
    </w:p>
    <w:p w14:paraId="1779E5C9" w14:textId="77777777" w:rsidR="00CE5E1F" w:rsidRDefault="00CE5E1F" w:rsidP="00CB4D8A">
      <w:pPr>
        <w:pStyle w:val="ListParagraph"/>
        <w:jc w:val="both"/>
      </w:pPr>
    </w:p>
    <w:p w14:paraId="3A7103DF" w14:textId="745A1A65" w:rsidR="00CE5E1F" w:rsidRDefault="00CE5E1F" w:rsidP="00CB4D8A">
      <w:pPr>
        <w:pStyle w:val="ListParagraph"/>
        <w:numPr>
          <w:ilvl w:val="0"/>
          <w:numId w:val="20"/>
        </w:numPr>
        <w:overflowPunct/>
        <w:autoSpaceDE/>
        <w:autoSpaceDN/>
        <w:adjustRightInd/>
        <w:spacing w:after="0"/>
        <w:contextualSpacing w:val="0"/>
        <w:jc w:val="both"/>
        <w:textAlignment w:val="auto"/>
        <w:rPr>
          <w:b/>
        </w:rPr>
      </w:pPr>
      <w:r>
        <w:rPr>
          <w:b/>
        </w:rPr>
        <w:t xml:space="preserve">Be able to run </w:t>
      </w:r>
      <w:r w:rsidR="001A2F2A" w:rsidRPr="0055442A">
        <w:rPr>
          <w:b/>
        </w:rPr>
        <w:t>Microsoft 365</w:t>
      </w:r>
      <w:r w:rsidR="009F177E" w:rsidRPr="0055442A">
        <w:rPr>
          <w:b/>
        </w:rPr>
        <w:t xml:space="preserve"> and associated desktop apps</w:t>
      </w:r>
      <w:r>
        <w:rPr>
          <w:b/>
        </w:rPr>
        <w:t xml:space="preserve"> </w:t>
      </w:r>
    </w:p>
    <w:p w14:paraId="1CAE672B" w14:textId="3D603697" w:rsidR="00CE5E1F" w:rsidRDefault="00CE5E1F" w:rsidP="00CB4D8A">
      <w:pPr>
        <w:pStyle w:val="ListParagraph"/>
        <w:jc w:val="both"/>
        <w:rPr>
          <w:i/>
        </w:rPr>
      </w:pPr>
      <w:r>
        <w:rPr>
          <w:i/>
        </w:rPr>
        <w:t>These are the core apps needed in school.</w:t>
      </w:r>
      <w:r w:rsidR="00AC4F54">
        <w:rPr>
          <w:i/>
        </w:rPr>
        <w:t xml:space="preserve"> </w:t>
      </w:r>
      <w:r w:rsidR="00285E02">
        <w:rPr>
          <w:i/>
        </w:rPr>
        <w:t>Browser versions will run</w:t>
      </w:r>
      <w:r w:rsidR="00D247AE">
        <w:rPr>
          <w:i/>
        </w:rPr>
        <w:t xml:space="preserve"> similarly</w:t>
      </w:r>
      <w:r w:rsidR="00285E02">
        <w:rPr>
          <w:i/>
        </w:rPr>
        <w:t xml:space="preserve"> on all devices</w:t>
      </w:r>
      <w:r>
        <w:rPr>
          <w:i/>
        </w:rPr>
        <w:t xml:space="preserve"> </w:t>
      </w:r>
      <w:r w:rsidR="00D247AE">
        <w:rPr>
          <w:i/>
        </w:rPr>
        <w:t>whilst desktop applications may differ on some devices (e.g. Apple)</w:t>
      </w:r>
      <w:r>
        <w:rPr>
          <w:i/>
        </w:rPr>
        <w:t xml:space="preserve"> </w:t>
      </w:r>
    </w:p>
    <w:p w14:paraId="69B89856" w14:textId="77777777" w:rsidR="00CE5E1F" w:rsidRDefault="00CE5E1F" w:rsidP="00CB4D8A">
      <w:pPr>
        <w:pStyle w:val="ListParagraph"/>
        <w:jc w:val="both"/>
      </w:pPr>
    </w:p>
    <w:p w14:paraId="2D0037AD" w14:textId="21A67C47" w:rsidR="00AC0AD5" w:rsidRPr="008E2F50" w:rsidRDefault="00B303C9" w:rsidP="00CB4D8A">
      <w:pPr>
        <w:pStyle w:val="ListParagraph"/>
        <w:numPr>
          <w:ilvl w:val="0"/>
          <w:numId w:val="20"/>
        </w:numPr>
        <w:overflowPunct/>
        <w:autoSpaceDE/>
        <w:autoSpaceDN/>
        <w:adjustRightInd/>
        <w:spacing w:after="0"/>
        <w:contextualSpacing w:val="0"/>
        <w:jc w:val="both"/>
        <w:textAlignment w:val="auto"/>
        <w:rPr>
          <w:bCs/>
        </w:rPr>
      </w:pPr>
      <w:r>
        <w:rPr>
          <w:b/>
        </w:rPr>
        <w:t>We s</w:t>
      </w:r>
      <w:r w:rsidR="00FC69E4">
        <w:rPr>
          <w:b/>
        </w:rPr>
        <w:t xml:space="preserve">trongly recommend a </w:t>
      </w:r>
      <w:r w:rsidR="00CE5E1F">
        <w:rPr>
          <w:b/>
        </w:rPr>
        <w:t>Microsoft</w:t>
      </w:r>
      <w:r w:rsidR="00FC69E4">
        <w:rPr>
          <w:b/>
        </w:rPr>
        <w:t xml:space="preserve"> Windows device</w:t>
      </w:r>
      <w:r w:rsidR="00FC69E4">
        <w:rPr>
          <w:b/>
        </w:rPr>
        <w:br/>
      </w:r>
      <w:r w:rsidR="00CE5E1F" w:rsidRPr="00B303C9">
        <w:rPr>
          <w:bCs/>
          <w:i/>
          <w:iCs/>
        </w:rPr>
        <w:t>Mac (including MAC OS and iOS), Android or Chrome OS based device</w:t>
      </w:r>
      <w:r w:rsidRPr="00B303C9">
        <w:rPr>
          <w:bCs/>
          <w:i/>
          <w:iCs/>
        </w:rPr>
        <w:t xml:space="preserve">s are </w:t>
      </w:r>
      <w:r w:rsidRPr="00945601">
        <w:rPr>
          <w:b/>
          <w:i/>
          <w:iCs/>
        </w:rPr>
        <w:t>not recommended</w:t>
      </w:r>
      <w:r w:rsidRPr="00B303C9">
        <w:rPr>
          <w:bCs/>
          <w:i/>
          <w:iCs/>
        </w:rPr>
        <w:t xml:space="preserve"> due to the limitations of the Android/Apple Apps and formatting issues.</w:t>
      </w:r>
    </w:p>
    <w:p w14:paraId="7C64AF67" w14:textId="77777777" w:rsidR="00CE5E1F" w:rsidRDefault="00CE5E1F" w:rsidP="006B4917">
      <w:pPr>
        <w:pStyle w:val="ListParagraph"/>
        <w:jc w:val="both"/>
      </w:pPr>
    </w:p>
    <w:p w14:paraId="3DA9EE2A" w14:textId="739C0F71" w:rsidR="00CE5E1F" w:rsidRDefault="00945601" w:rsidP="006B4917">
      <w:pPr>
        <w:pStyle w:val="ListParagraph"/>
        <w:numPr>
          <w:ilvl w:val="0"/>
          <w:numId w:val="20"/>
        </w:numPr>
        <w:overflowPunct/>
        <w:autoSpaceDE/>
        <w:autoSpaceDN/>
        <w:adjustRightInd/>
        <w:spacing w:after="0"/>
        <w:contextualSpacing w:val="0"/>
        <w:jc w:val="both"/>
        <w:textAlignment w:val="auto"/>
        <w:rPr>
          <w:b/>
        </w:rPr>
      </w:pPr>
      <w:r>
        <w:rPr>
          <w:b/>
        </w:rPr>
        <w:t xml:space="preserve">Must not </w:t>
      </w:r>
      <w:r w:rsidR="00CE5E1F">
        <w:rPr>
          <w:b/>
        </w:rPr>
        <w:t xml:space="preserve">have </w:t>
      </w:r>
      <w:r w:rsidR="00B303C9">
        <w:rPr>
          <w:b/>
        </w:rPr>
        <w:t>a SIM card or independent Internet access</w:t>
      </w:r>
    </w:p>
    <w:p w14:paraId="3B22A2E4" w14:textId="77777777" w:rsidR="00CE5E1F" w:rsidRDefault="00CE5E1F" w:rsidP="006B4917">
      <w:pPr>
        <w:pStyle w:val="ListParagraph"/>
        <w:jc w:val="both"/>
        <w:rPr>
          <w:i/>
        </w:rPr>
      </w:pPr>
      <w:r>
        <w:rPr>
          <w:i/>
        </w:rPr>
        <w:lastRenderedPageBreak/>
        <w:t>This is to ensure your child is kept safe in school whilst online as all their internet traffic will go through the school system.  If you allow a data connection, then you will be responsible for ensuring your child remains safe online whilst in school.</w:t>
      </w:r>
    </w:p>
    <w:p w14:paraId="3ACFD24E" w14:textId="77777777" w:rsidR="00CE5E1F" w:rsidRDefault="00CE5E1F" w:rsidP="00CE5E1F">
      <w:pPr>
        <w:overflowPunct/>
        <w:autoSpaceDE/>
        <w:autoSpaceDN/>
        <w:adjustRightInd/>
        <w:spacing w:after="0"/>
        <w:textAlignment w:val="auto"/>
        <w:rPr>
          <w:lang w:val="en-US" w:eastAsia="en-GB"/>
        </w:rPr>
      </w:pPr>
    </w:p>
    <w:p w14:paraId="51C3CD22" w14:textId="2A3789DA" w:rsidR="00CE5E1F" w:rsidRDefault="00CE5E1F" w:rsidP="00CE5E1F">
      <w:pPr>
        <w:pStyle w:val="Heading3"/>
        <w:rPr>
          <w:lang w:val="en-US" w:eastAsia="en-GB"/>
        </w:rPr>
      </w:pPr>
      <w:bookmarkStart w:id="23" w:name="_Toc511729619"/>
      <w:bookmarkStart w:id="24" w:name="_Toc109214630"/>
      <w:r>
        <w:rPr>
          <w:lang w:val="en-US" w:eastAsia="en-GB"/>
        </w:rPr>
        <w:t>Example list of devices considered for students</w:t>
      </w:r>
      <w:bookmarkEnd w:id="23"/>
      <w:bookmarkEnd w:id="24"/>
    </w:p>
    <w:tbl>
      <w:tblPr>
        <w:tblStyle w:val="TableGrid"/>
        <w:tblW w:w="8368" w:type="dxa"/>
        <w:tblLook w:val="04A0" w:firstRow="1" w:lastRow="0" w:firstColumn="1" w:lastColumn="0" w:noHBand="0" w:noVBand="1"/>
      </w:tblPr>
      <w:tblGrid>
        <w:gridCol w:w="2512"/>
        <w:gridCol w:w="5856"/>
      </w:tblGrid>
      <w:tr w:rsidR="00CE5E1F" w14:paraId="33D5156C" w14:textId="77777777" w:rsidTr="007F5C95">
        <w:trPr>
          <w:trHeight w:val="369"/>
        </w:trPr>
        <w:tc>
          <w:tcPr>
            <w:tcW w:w="2512" w:type="dxa"/>
          </w:tcPr>
          <w:p w14:paraId="5FA1602D" w14:textId="77777777" w:rsidR="00CE5E1F" w:rsidRDefault="00CE5E1F" w:rsidP="00CE5E1F">
            <w:pPr>
              <w:rPr>
                <w:b/>
                <w:lang w:val="en-US" w:eastAsia="en-GB"/>
              </w:rPr>
            </w:pPr>
            <w:r>
              <w:rPr>
                <w:b/>
                <w:lang w:val="en-US" w:eastAsia="en-GB"/>
              </w:rPr>
              <w:t>Device</w:t>
            </w:r>
          </w:p>
        </w:tc>
        <w:tc>
          <w:tcPr>
            <w:tcW w:w="5856" w:type="dxa"/>
          </w:tcPr>
          <w:p w14:paraId="4CF37B7C" w14:textId="77777777" w:rsidR="00CE5E1F" w:rsidRDefault="00CE5E1F" w:rsidP="00CE5E1F">
            <w:pPr>
              <w:rPr>
                <w:b/>
                <w:lang w:val="en-US" w:eastAsia="en-GB"/>
              </w:rPr>
            </w:pPr>
            <w:r>
              <w:rPr>
                <w:b/>
                <w:lang w:val="en-US" w:eastAsia="en-GB"/>
              </w:rPr>
              <w:t>Notes</w:t>
            </w:r>
          </w:p>
        </w:tc>
      </w:tr>
      <w:tr w:rsidR="000900F8" w14:paraId="7BC8F3CA" w14:textId="77777777" w:rsidTr="007F5C95">
        <w:trPr>
          <w:trHeight w:val="1119"/>
        </w:trPr>
        <w:tc>
          <w:tcPr>
            <w:tcW w:w="2512" w:type="dxa"/>
          </w:tcPr>
          <w:p w14:paraId="2A42F6F5" w14:textId="7E6465C0" w:rsidR="000900F8" w:rsidRDefault="000900F8" w:rsidP="00CE5E1F">
            <w:pPr>
              <w:rPr>
                <w:lang w:val="en-US" w:eastAsia="en-GB"/>
              </w:rPr>
            </w:pPr>
            <w:r>
              <w:rPr>
                <w:lang w:val="en-US" w:eastAsia="en-GB"/>
              </w:rPr>
              <w:t>Microsoft Surface Pro</w:t>
            </w:r>
          </w:p>
        </w:tc>
        <w:tc>
          <w:tcPr>
            <w:tcW w:w="5856" w:type="dxa"/>
          </w:tcPr>
          <w:p w14:paraId="6608D464" w14:textId="258FC259" w:rsidR="000900F8" w:rsidRDefault="000900F8" w:rsidP="00CE5E1F">
            <w:pPr>
              <w:rPr>
                <w:lang w:val="en-US" w:eastAsia="en-GB"/>
              </w:rPr>
            </w:pPr>
            <w:r>
              <w:rPr>
                <w:lang w:val="en-US" w:eastAsia="en-GB"/>
              </w:rPr>
              <w:t xml:space="preserve">Expensive, but very powerful, 13 hour battery life has excellent stylus support fully compatible with all school systems, can project to classroom projectors wirelessly. </w:t>
            </w:r>
            <w:r w:rsidR="00671BEE">
              <w:rPr>
                <w:lang w:val="en-US" w:eastAsia="en-GB"/>
              </w:rPr>
              <w:t>Potential to last 5 years.</w:t>
            </w:r>
          </w:p>
        </w:tc>
      </w:tr>
      <w:tr w:rsidR="000900F8" w14:paraId="0FB06179" w14:textId="77777777" w:rsidTr="007F5C95">
        <w:trPr>
          <w:trHeight w:val="619"/>
        </w:trPr>
        <w:tc>
          <w:tcPr>
            <w:tcW w:w="2512" w:type="dxa"/>
          </w:tcPr>
          <w:p w14:paraId="30FD2BA8" w14:textId="5B932F02" w:rsidR="000900F8" w:rsidRDefault="000900F8" w:rsidP="00CE5E1F">
            <w:pPr>
              <w:rPr>
                <w:lang w:val="en-US" w:eastAsia="en-GB"/>
              </w:rPr>
            </w:pPr>
            <w:r>
              <w:rPr>
                <w:lang w:val="en-US" w:eastAsia="en-GB"/>
              </w:rPr>
              <w:t>Microsoft Surface Go</w:t>
            </w:r>
          </w:p>
        </w:tc>
        <w:tc>
          <w:tcPr>
            <w:tcW w:w="5856" w:type="dxa"/>
          </w:tcPr>
          <w:p w14:paraId="7B809A67" w14:textId="57F6D1C4" w:rsidR="000900F8" w:rsidRDefault="000900F8" w:rsidP="00CE5E1F">
            <w:pPr>
              <w:rPr>
                <w:lang w:val="en-US" w:eastAsia="en-GB"/>
              </w:rPr>
            </w:pPr>
            <w:r>
              <w:rPr>
                <w:lang w:val="en-US" w:eastAsia="en-GB"/>
              </w:rPr>
              <w:t>Cheaper, smaller version of the Pro.  Excellent battery life and stylus support fully compatible with all school systems.</w:t>
            </w:r>
            <w:r w:rsidR="00B33D4B">
              <w:rPr>
                <w:lang w:val="en-US" w:eastAsia="en-GB"/>
              </w:rPr>
              <w:t xml:space="preserve">  </w:t>
            </w:r>
          </w:p>
        </w:tc>
      </w:tr>
      <w:tr w:rsidR="000900F8" w14:paraId="09B79559" w14:textId="77777777" w:rsidTr="007F5C95">
        <w:trPr>
          <w:trHeight w:val="1119"/>
        </w:trPr>
        <w:tc>
          <w:tcPr>
            <w:tcW w:w="2512" w:type="dxa"/>
          </w:tcPr>
          <w:p w14:paraId="73E9EFB9" w14:textId="79EB979E" w:rsidR="000900F8" w:rsidRDefault="000900F8" w:rsidP="00CE5E1F">
            <w:pPr>
              <w:rPr>
                <w:lang w:val="en-US" w:eastAsia="en-GB"/>
              </w:rPr>
            </w:pPr>
            <w:r>
              <w:rPr>
                <w:lang w:val="en-US" w:eastAsia="en-GB"/>
              </w:rPr>
              <w:t>Standard Windows 2-in-1 device</w:t>
            </w:r>
          </w:p>
        </w:tc>
        <w:tc>
          <w:tcPr>
            <w:tcW w:w="5856" w:type="dxa"/>
          </w:tcPr>
          <w:p w14:paraId="709E733B" w14:textId="50D530CA" w:rsidR="000900F8" w:rsidRDefault="000900F8" w:rsidP="00CE5E1F">
            <w:pPr>
              <w:rPr>
                <w:lang w:val="en-US" w:eastAsia="en-GB"/>
              </w:rPr>
            </w:pPr>
            <w:r>
              <w:rPr>
                <w:lang w:val="en-US" w:eastAsia="en-GB"/>
              </w:rPr>
              <w:t>Cheaper than the Pro,</w:t>
            </w:r>
            <w:r w:rsidR="00B33D4B">
              <w:rPr>
                <w:lang w:val="en-US" w:eastAsia="en-GB"/>
              </w:rPr>
              <w:t xml:space="preserve"> should have stylus support therefore fully compatible with all school systems.  Depending on the specifications it will have good battery life and potentia</w:t>
            </w:r>
            <w:r w:rsidR="00671BEE">
              <w:rPr>
                <w:lang w:val="en-US" w:eastAsia="en-GB"/>
              </w:rPr>
              <w:t>l to</w:t>
            </w:r>
            <w:r w:rsidR="00B33D4B">
              <w:rPr>
                <w:lang w:val="en-US" w:eastAsia="en-GB"/>
              </w:rPr>
              <w:t xml:space="preserve"> last 5 years.</w:t>
            </w:r>
          </w:p>
        </w:tc>
      </w:tr>
      <w:tr w:rsidR="000900F8" w14:paraId="10A21FDA" w14:textId="77777777" w:rsidTr="007F5C95">
        <w:trPr>
          <w:trHeight w:val="875"/>
        </w:trPr>
        <w:tc>
          <w:tcPr>
            <w:tcW w:w="2512" w:type="dxa"/>
          </w:tcPr>
          <w:p w14:paraId="7E8EA4D0" w14:textId="1C65D4DC" w:rsidR="000900F8" w:rsidRDefault="000900F8" w:rsidP="00CE5E1F">
            <w:pPr>
              <w:rPr>
                <w:lang w:val="en-US" w:eastAsia="en-GB"/>
              </w:rPr>
            </w:pPr>
            <w:r>
              <w:rPr>
                <w:lang w:val="en-US" w:eastAsia="en-GB"/>
              </w:rPr>
              <w:t>Standard Windows Laptop</w:t>
            </w:r>
          </w:p>
        </w:tc>
        <w:tc>
          <w:tcPr>
            <w:tcW w:w="5856" w:type="dxa"/>
          </w:tcPr>
          <w:p w14:paraId="4155B8DF" w14:textId="5FE9CFD0" w:rsidR="000900F8" w:rsidRDefault="000900F8" w:rsidP="00CE5E1F">
            <w:pPr>
              <w:rPr>
                <w:lang w:val="en-US" w:eastAsia="en-GB"/>
              </w:rPr>
            </w:pPr>
            <w:r>
              <w:rPr>
                <w:lang w:val="en-US" w:eastAsia="en-GB"/>
              </w:rPr>
              <w:t>Not very portable, battery life we</w:t>
            </w:r>
            <w:r w:rsidR="004B23B7">
              <w:rPr>
                <w:lang w:val="en-US" w:eastAsia="en-GB"/>
              </w:rPr>
              <w:t>a</w:t>
            </w:r>
            <w:r>
              <w:rPr>
                <w:lang w:val="en-US" w:eastAsia="en-GB"/>
              </w:rPr>
              <w:t>k, about 2 ½ hours on average, bulky and heavy, currently no stylus support</w:t>
            </w:r>
            <w:r w:rsidR="0006624A">
              <w:rPr>
                <w:lang w:val="en-US" w:eastAsia="en-GB"/>
              </w:rPr>
              <w:t xml:space="preserve">. </w:t>
            </w:r>
            <w:r w:rsidR="0006624A" w:rsidRPr="0006624A">
              <w:rPr>
                <w:b/>
                <w:bCs/>
                <w:lang w:val="en-US" w:eastAsia="en-GB"/>
              </w:rPr>
              <w:t>Not recommended.</w:t>
            </w:r>
          </w:p>
        </w:tc>
      </w:tr>
      <w:tr w:rsidR="00CE5E1F" w14:paraId="2A19C21F" w14:textId="77777777" w:rsidTr="007F5C95">
        <w:trPr>
          <w:trHeight w:val="619"/>
        </w:trPr>
        <w:tc>
          <w:tcPr>
            <w:tcW w:w="2512" w:type="dxa"/>
          </w:tcPr>
          <w:p w14:paraId="10A38DC1" w14:textId="77777777" w:rsidR="00CE5E1F" w:rsidRDefault="00CE5E1F" w:rsidP="00CE5E1F">
            <w:pPr>
              <w:rPr>
                <w:lang w:val="en-US" w:eastAsia="en-GB"/>
              </w:rPr>
            </w:pPr>
            <w:r>
              <w:rPr>
                <w:lang w:val="en-US" w:eastAsia="en-GB"/>
              </w:rPr>
              <w:t>iPad</w:t>
            </w:r>
          </w:p>
        </w:tc>
        <w:tc>
          <w:tcPr>
            <w:tcW w:w="5856" w:type="dxa"/>
          </w:tcPr>
          <w:p w14:paraId="6D81DD75" w14:textId="30B95B2F" w:rsidR="00CE5E1F" w:rsidRDefault="00B33D4B" w:rsidP="00CE5E1F">
            <w:pPr>
              <w:rPr>
                <w:lang w:val="en-US" w:eastAsia="en-GB"/>
              </w:rPr>
            </w:pPr>
            <w:r>
              <w:rPr>
                <w:lang w:val="en-US" w:eastAsia="en-GB"/>
              </w:rPr>
              <w:t>Good battery life, easy to use – no stylus support</w:t>
            </w:r>
            <w:r w:rsidR="00AD13D2">
              <w:rPr>
                <w:lang w:val="en-US" w:eastAsia="en-GB"/>
              </w:rPr>
              <w:t>.</w:t>
            </w:r>
            <w:r>
              <w:rPr>
                <w:lang w:val="en-US" w:eastAsia="en-GB"/>
              </w:rPr>
              <w:t xml:space="preserve"> </w:t>
            </w:r>
            <w:r w:rsidR="00AD13D2" w:rsidRPr="0006624A">
              <w:rPr>
                <w:b/>
                <w:bCs/>
                <w:lang w:val="en-US" w:eastAsia="en-GB"/>
              </w:rPr>
              <w:t>N</w:t>
            </w:r>
            <w:r w:rsidRPr="0006624A">
              <w:rPr>
                <w:b/>
                <w:bCs/>
                <w:lang w:val="en-US" w:eastAsia="en-GB"/>
              </w:rPr>
              <w:t xml:space="preserve">ot </w:t>
            </w:r>
            <w:r w:rsidRPr="00B33D4B">
              <w:rPr>
                <w:b/>
                <w:bCs/>
                <w:lang w:val="en-US" w:eastAsia="en-GB"/>
              </w:rPr>
              <w:t>recommended.</w:t>
            </w:r>
          </w:p>
        </w:tc>
      </w:tr>
      <w:tr w:rsidR="00CE5E1F" w14:paraId="68F7FBD9" w14:textId="77777777" w:rsidTr="007F5C95">
        <w:trPr>
          <w:trHeight w:val="1119"/>
        </w:trPr>
        <w:tc>
          <w:tcPr>
            <w:tcW w:w="2512" w:type="dxa"/>
          </w:tcPr>
          <w:p w14:paraId="3938F967" w14:textId="77777777" w:rsidR="00CE5E1F" w:rsidRDefault="00CE5E1F" w:rsidP="00CE5E1F">
            <w:pPr>
              <w:rPr>
                <w:lang w:val="en-US" w:eastAsia="en-GB"/>
              </w:rPr>
            </w:pPr>
            <w:r>
              <w:rPr>
                <w:lang w:val="en-US" w:eastAsia="en-GB"/>
              </w:rPr>
              <w:t>iPad Pro</w:t>
            </w:r>
          </w:p>
        </w:tc>
        <w:tc>
          <w:tcPr>
            <w:tcW w:w="5856" w:type="dxa"/>
          </w:tcPr>
          <w:p w14:paraId="59C4AB99" w14:textId="52EB224B" w:rsidR="00B33D4B" w:rsidRDefault="00CE5E1F" w:rsidP="0049034C">
            <w:pPr>
              <w:rPr>
                <w:lang w:val="en-US" w:eastAsia="en-GB"/>
              </w:rPr>
            </w:pPr>
            <w:r>
              <w:rPr>
                <w:lang w:val="en-US" w:eastAsia="en-GB"/>
              </w:rPr>
              <w:t>Good battery</w:t>
            </w:r>
            <w:r w:rsidR="00B33D4B">
              <w:rPr>
                <w:lang w:val="en-US" w:eastAsia="en-GB"/>
              </w:rPr>
              <w:t xml:space="preserve"> life</w:t>
            </w:r>
            <w:r>
              <w:rPr>
                <w:lang w:val="en-US" w:eastAsia="en-GB"/>
              </w:rPr>
              <w:t>, easy to use and has stylus support</w:t>
            </w:r>
            <w:r w:rsidR="00B33D4B">
              <w:rPr>
                <w:lang w:val="en-US" w:eastAsia="en-GB"/>
              </w:rPr>
              <w:t>.  Can only run the Apple version of the Office Suite which can have problems when documents are viewed on a Windows device.</w:t>
            </w:r>
            <w:r w:rsidR="00B33D4B">
              <w:rPr>
                <w:lang w:val="en-US" w:eastAsia="en-GB"/>
              </w:rPr>
              <w:br/>
            </w:r>
            <w:r w:rsidR="00B33D4B" w:rsidRPr="00B33D4B">
              <w:rPr>
                <w:b/>
                <w:bCs/>
                <w:lang w:val="en-US" w:eastAsia="en-GB"/>
              </w:rPr>
              <w:t>Not recommended</w:t>
            </w:r>
            <w:r w:rsidR="00B33D4B">
              <w:rPr>
                <w:lang w:val="en-US" w:eastAsia="en-GB"/>
              </w:rPr>
              <w:t>.</w:t>
            </w:r>
          </w:p>
        </w:tc>
      </w:tr>
      <w:tr w:rsidR="00CE5E1F" w14:paraId="394EB5B4" w14:textId="77777777" w:rsidTr="007F5C95">
        <w:trPr>
          <w:trHeight w:val="619"/>
        </w:trPr>
        <w:tc>
          <w:tcPr>
            <w:tcW w:w="2512" w:type="dxa"/>
          </w:tcPr>
          <w:p w14:paraId="0C85A9EC" w14:textId="77777777" w:rsidR="00CE5E1F" w:rsidRDefault="00CE5E1F" w:rsidP="00CE5E1F">
            <w:pPr>
              <w:rPr>
                <w:lang w:val="en-US" w:eastAsia="en-GB"/>
              </w:rPr>
            </w:pPr>
            <w:r>
              <w:rPr>
                <w:lang w:val="en-US" w:eastAsia="en-GB"/>
              </w:rPr>
              <w:t>Mac Book Pro or similar</w:t>
            </w:r>
          </w:p>
        </w:tc>
        <w:tc>
          <w:tcPr>
            <w:tcW w:w="5856" w:type="dxa"/>
          </w:tcPr>
          <w:p w14:paraId="7ED48066" w14:textId="09477271" w:rsidR="00CE5E1F" w:rsidRDefault="00CE5E1F" w:rsidP="00CE5E1F">
            <w:pPr>
              <w:rPr>
                <w:lang w:val="en-US" w:eastAsia="en-GB"/>
              </w:rPr>
            </w:pPr>
            <w:r>
              <w:rPr>
                <w:lang w:val="en-US" w:eastAsia="en-GB"/>
              </w:rPr>
              <w:t>Powerful device but not touch screen/stylus support which limit</w:t>
            </w:r>
            <w:r w:rsidR="00B33D4B">
              <w:rPr>
                <w:lang w:val="en-US" w:eastAsia="en-GB"/>
              </w:rPr>
              <w:t>s</w:t>
            </w:r>
            <w:r>
              <w:rPr>
                <w:lang w:val="en-US" w:eastAsia="en-GB"/>
              </w:rPr>
              <w:t xml:space="preserve"> integration with teaching and learning</w:t>
            </w:r>
            <w:r w:rsidR="00B33D4B">
              <w:rPr>
                <w:lang w:val="en-US" w:eastAsia="en-GB"/>
              </w:rPr>
              <w:t xml:space="preserve">. </w:t>
            </w:r>
            <w:r w:rsidR="00B33D4B" w:rsidRPr="00B33D4B">
              <w:rPr>
                <w:b/>
                <w:bCs/>
                <w:lang w:val="en-US" w:eastAsia="en-GB"/>
              </w:rPr>
              <w:t>Not recommended.</w:t>
            </w:r>
          </w:p>
        </w:tc>
      </w:tr>
      <w:tr w:rsidR="00CE5E1F" w14:paraId="7B17C8BF" w14:textId="77777777" w:rsidTr="007F5C95">
        <w:trPr>
          <w:trHeight w:val="1119"/>
        </w:trPr>
        <w:tc>
          <w:tcPr>
            <w:tcW w:w="2512" w:type="dxa"/>
          </w:tcPr>
          <w:p w14:paraId="1B9D7C8E" w14:textId="77777777" w:rsidR="00CE5E1F" w:rsidRDefault="00CE5E1F" w:rsidP="00CE5E1F">
            <w:pPr>
              <w:rPr>
                <w:lang w:val="en-US" w:eastAsia="en-GB"/>
              </w:rPr>
            </w:pPr>
            <w:r>
              <w:rPr>
                <w:lang w:val="en-US" w:eastAsia="en-GB"/>
              </w:rPr>
              <w:t>Chrome Book</w:t>
            </w:r>
          </w:p>
        </w:tc>
        <w:tc>
          <w:tcPr>
            <w:tcW w:w="5856" w:type="dxa"/>
          </w:tcPr>
          <w:p w14:paraId="03C015FA" w14:textId="57ED2AE8" w:rsidR="00CE5E1F" w:rsidRDefault="00CE5E1F" w:rsidP="0049034C">
            <w:pPr>
              <w:rPr>
                <w:lang w:val="en-US" w:eastAsia="en-GB"/>
              </w:rPr>
            </w:pPr>
            <w:r>
              <w:rPr>
                <w:lang w:val="en-US" w:eastAsia="en-GB"/>
              </w:rPr>
              <w:t xml:space="preserve">Limited usability, Would not easily work with existing school systems, </w:t>
            </w:r>
            <w:r w:rsidR="0049034C">
              <w:rPr>
                <w:lang w:val="en-US" w:eastAsia="en-GB"/>
              </w:rPr>
              <w:t>currently no stylus support</w:t>
            </w:r>
            <w:r w:rsidR="00B33D4B">
              <w:rPr>
                <w:lang w:val="en-US" w:eastAsia="en-GB"/>
              </w:rPr>
              <w:t>.  Runs the Android App version of the office suite which can cause</w:t>
            </w:r>
            <w:r w:rsidR="0008435D">
              <w:rPr>
                <w:lang w:val="en-US" w:eastAsia="en-GB"/>
              </w:rPr>
              <w:t xml:space="preserve"> problems when viewing documents on a Windows device.  </w:t>
            </w:r>
            <w:r w:rsidR="0008435D" w:rsidRPr="0008435D">
              <w:rPr>
                <w:b/>
                <w:bCs/>
                <w:lang w:val="en-US" w:eastAsia="en-GB"/>
              </w:rPr>
              <w:t>Not recommended.</w:t>
            </w:r>
          </w:p>
        </w:tc>
      </w:tr>
    </w:tbl>
    <w:p w14:paraId="111AD8D4" w14:textId="45095F42" w:rsidR="00604D70" w:rsidRDefault="00604D70">
      <w:pPr>
        <w:overflowPunct/>
        <w:autoSpaceDE/>
        <w:autoSpaceDN/>
        <w:adjustRightInd/>
        <w:spacing w:after="0"/>
        <w:textAlignment w:val="auto"/>
        <w:rPr>
          <w:b/>
          <w:sz w:val="24"/>
        </w:rPr>
      </w:pPr>
    </w:p>
    <w:p w14:paraId="4DFCF8A8" w14:textId="5C1117E1" w:rsidR="00604D70" w:rsidRDefault="000F360F" w:rsidP="006B4917">
      <w:pPr>
        <w:pStyle w:val="Heading2"/>
        <w:jc w:val="both"/>
      </w:pPr>
      <w:bookmarkStart w:id="25" w:name="_Toc109214631"/>
      <w:r>
        <w:t>Framework</w:t>
      </w:r>
      <w:bookmarkEnd w:id="25"/>
    </w:p>
    <w:p w14:paraId="7CDC3558" w14:textId="09EE899C" w:rsidR="00604D70" w:rsidRDefault="009E3B5A" w:rsidP="006B4917">
      <w:pPr>
        <w:pStyle w:val="Heading3"/>
        <w:jc w:val="both"/>
      </w:pPr>
      <w:bookmarkStart w:id="26" w:name="_Toc511729626"/>
      <w:bookmarkStart w:id="27" w:name="_Toc109214632"/>
      <w:r>
        <w:t>Student</w:t>
      </w:r>
      <w:bookmarkEnd w:id="26"/>
      <w:r w:rsidR="006C70AE">
        <w:t xml:space="preserve"> devices</w:t>
      </w:r>
      <w:bookmarkEnd w:id="27"/>
    </w:p>
    <w:p w14:paraId="453E41D6" w14:textId="58303F3C" w:rsidR="00FC6FEF" w:rsidRDefault="009E3B5A" w:rsidP="00FC6FEF">
      <w:pPr>
        <w:jc w:val="both"/>
        <w:rPr>
          <w:lang w:val="en-US" w:eastAsia="en-GB"/>
        </w:rPr>
      </w:pPr>
      <w:r>
        <w:rPr>
          <w:lang w:val="en-US" w:eastAsia="en-GB"/>
        </w:rPr>
        <w:t xml:space="preserve">Below is </w:t>
      </w:r>
      <w:r w:rsidR="00945601">
        <w:rPr>
          <w:lang w:val="en-US" w:eastAsia="en-GB"/>
        </w:rPr>
        <w:t>the</w:t>
      </w:r>
      <w:r>
        <w:rPr>
          <w:lang w:val="en-US" w:eastAsia="en-GB"/>
        </w:rPr>
        <w:t xml:space="preserve"> </w:t>
      </w:r>
      <w:r w:rsidR="003A6190">
        <w:rPr>
          <w:lang w:val="en-US" w:eastAsia="en-GB"/>
        </w:rPr>
        <w:t>BYOD policy</w:t>
      </w:r>
      <w:r w:rsidR="00133F1E">
        <w:rPr>
          <w:lang w:val="en-US" w:eastAsia="en-GB"/>
        </w:rPr>
        <w:t xml:space="preserve"> for </w:t>
      </w:r>
      <w:r w:rsidR="004868C8">
        <w:rPr>
          <w:lang w:val="en-US" w:eastAsia="en-GB"/>
        </w:rPr>
        <w:t>2022/23</w:t>
      </w:r>
      <w:r w:rsidR="003A6190">
        <w:rPr>
          <w:lang w:val="en-US" w:eastAsia="en-GB"/>
        </w:rPr>
        <w:t xml:space="preserve"> for each year group at Sidcot</w:t>
      </w:r>
      <w:r w:rsidR="004868C8">
        <w:rPr>
          <w:lang w:val="en-US" w:eastAsia="en-GB"/>
        </w:rPr>
        <w:t xml:space="preserve">. </w:t>
      </w:r>
      <w:r w:rsidR="00624CF8">
        <w:rPr>
          <w:lang w:val="en-US" w:eastAsia="en-GB"/>
        </w:rPr>
        <w:t>T</w:t>
      </w:r>
      <w:r w:rsidR="00A0640A">
        <w:rPr>
          <w:lang w:val="en-US" w:eastAsia="en-GB"/>
        </w:rPr>
        <w:t>he policy is under constant review to ensure the b</w:t>
      </w:r>
      <w:r w:rsidR="00E068E6">
        <w:rPr>
          <w:lang w:val="en-US" w:eastAsia="en-GB"/>
        </w:rPr>
        <w:t xml:space="preserve">est educational experience for the children. </w:t>
      </w:r>
    </w:p>
    <w:tbl>
      <w:tblPr>
        <w:tblStyle w:val="TableGrid"/>
        <w:tblW w:w="5000" w:type="pct"/>
        <w:tblLook w:val="04A0" w:firstRow="1" w:lastRow="0" w:firstColumn="1" w:lastColumn="0" w:noHBand="0" w:noVBand="1"/>
      </w:tblPr>
      <w:tblGrid>
        <w:gridCol w:w="2766"/>
        <w:gridCol w:w="2766"/>
        <w:gridCol w:w="2764"/>
      </w:tblGrid>
      <w:tr w:rsidR="00CF2693" w14:paraId="1235009C" w14:textId="77777777" w:rsidTr="004142AC">
        <w:tc>
          <w:tcPr>
            <w:tcW w:w="1667" w:type="pct"/>
            <w:shd w:val="clear" w:color="auto" w:fill="D9D9D9" w:themeFill="background1" w:themeFillShade="D9"/>
          </w:tcPr>
          <w:p w14:paraId="5D46D515" w14:textId="65D3F10C" w:rsidR="00CF2693" w:rsidRPr="00A779C0" w:rsidRDefault="00CF2693" w:rsidP="00A779C0">
            <w:pPr>
              <w:jc w:val="center"/>
              <w:rPr>
                <w:b/>
                <w:bCs/>
                <w:lang w:val="en-US" w:eastAsia="en-GB"/>
              </w:rPr>
            </w:pPr>
            <w:r w:rsidRPr="00A779C0">
              <w:rPr>
                <w:b/>
                <w:bCs/>
                <w:lang w:val="en-US" w:eastAsia="en-GB"/>
              </w:rPr>
              <w:t>Year Groups</w:t>
            </w:r>
          </w:p>
        </w:tc>
        <w:tc>
          <w:tcPr>
            <w:tcW w:w="1667" w:type="pct"/>
            <w:shd w:val="clear" w:color="auto" w:fill="D9D9D9" w:themeFill="background1" w:themeFillShade="D9"/>
          </w:tcPr>
          <w:p w14:paraId="016973A7" w14:textId="0B131B7F" w:rsidR="00CF2693" w:rsidRDefault="00CF2693" w:rsidP="00A779C0">
            <w:pPr>
              <w:jc w:val="center"/>
              <w:rPr>
                <w:lang w:val="en-US" w:eastAsia="en-GB"/>
              </w:rPr>
            </w:pPr>
            <w:r>
              <w:rPr>
                <w:lang w:val="en-US" w:eastAsia="en-GB"/>
              </w:rPr>
              <w:t>NUR – J5</w:t>
            </w:r>
          </w:p>
        </w:tc>
        <w:tc>
          <w:tcPr>
            <w:tcW w:w="1666" w:type="pct"/>
            <w:shd w:val="clear" w:color="auto" w:fill="D9D9D9" w:themeFill="background1" w:themeFillShade="D9"/>
          </w:tcPr>
          <w:p w14:paraId="45868C28" w14:textId="37915EE3" w:rsidR="00CF2693" w:rsidRDefault="00CF2693" w:rsidP="00A779C0">
            <w:pPr>
              <w:jc w:val="center"/>
              <w:rPr>
                <w:lang w:val="en-US" w:eastAsia="en-GB"/>
              </w:rPr>
            </w:pPr>
            <w:r>
              <w:rPr>
                <w:lang w:val="en-US" w:eastAsia="en-GB"/>
              </w:rPr>
              <w:t>J6 – Y13</w:t>
            </w:r>
          </w:p>
        </w:tc>
      </w:tr>
      <w:tr w:rsidR="00CF2693" w14:paraId="573E9F5D" w14:textId="77777777" w:rsidTr="004142AC">
        <w:tc>
          <w:tcPr>
            <w:tcW w:w="1667" w:type="pct"/>
            <w:shd w:val="clear" w:color="auto" w:fill="D9D9D9" w:themeFill="background1" w:themeFillShade="D9"/>
          </w:tcPr>
          <w:p w14:paraId="16651EF1" w14:textId="3CCE89E3" w:rsidR="00CF2693" w:rsidRPr="00A779C0" w:rsidRDefault="00A779C0" w:rsidP="00A779C0">
            <w:pPr>
              <w:jc w:val="center"/>
              <w:rPr>
                <w:b/>
                <w:bCs/>
                <w:lang w:val="en-US" w:eastAsia="en-GB"/>
              </w:rPr>
            </w:pPr>
            <w:r w:rsidRPr="00A779C0">
              <w:rPr>
                <w:b/>
                <w:bCs/>
                <w:lang w:val="en-US" w:eastAsia="en-GB"/>
              </w:rPr>
              <w:t>Device</w:t>
            </w:r>
          </w:p>
        </w:tc>
        <w:tc>
          <w:tcPr>
            <w:tcW w:w="1667" w:type="pct"/>
            <w:shd w:val="clear" w:color="auto" w:fill="D9D9D9" w:themeFill="background1" w:themeFillShade="D9"/>
          </w:tcPr>
          <w:p w14:paraId="4060B4DB" w14:textId="2F7A9829" w:rsidR="00CF2693" w:rsidRDefault="00446B75" w:rsidP="00A779C0">
            <w:pPr>
              <w:jc w:val="center"/>
              <w:rPr>
                <w:lang w:val="en-US" w:eastAsia="en-GB"/>
              </w:rPr>
            </w:pPr>
            <w:r>
              <w:rPr>
                <w:lang w:val="en-US" w:eastAsia="en-GB"/>
              </w:rPr>
              <w:t>Bookable Class Set*</w:t>
            </w:r>
          </w:p>
        </w:tc>
        <w:tc>
          <w:tcPr>
            <w:tcW w:w="1666" w:type="pct"/>
            <w:shd w:val="clear" w:color="auto" w:fill="D9D9D9" w:themeFill="background1" w:themeFillShade="D9"/>
          </w:tcPr>
          <w:p w14:paraId="5906FCF7" w14:textId="3194A49A" w:rsidR="00CF2693" w:rsidRDefault="00446B75" w:rsidP="00A779C0">
            <w:pPr>
              <w:jc w:val="center"/>
              <w:rPr>
                <w:lang w:val="en-US" w:eastAsia="en-GB"/>
              </w:rPr>
            </w:pPr>
            <w:r>
              <w:rPr>
                <w:lang w:val="en-US" w:eastAsia="en-GB"/>
              </w:rPr>
              <w:t>Bring Your Own Device</w:t>
            </w:r>
          </w:p>
        </w:tc>
      </w:tr>
    </w:tbl>
    <w:p w14:paraId="2F1827A7" w14:textId="27489885" w:rsidR="004868C8" w:rsidRDefault="009E3B5A" w:rsidP="005A5353">
      <w:r>
        <w:t>*Class set - shared for the whole of junior school</w:t>
      </w:r>
    </w:p>
    <w:p w14:paraId="0DE582B1" w14:textId="77777777" w:rsidR="00D904BA" w:rsidRPr="009256B5" w:rsidRDefault="00D904BA" w:rsidP="006C70AE">
      <w:pPr>
        <w:pStyle w:val="Heading1"/>
      </w:pPr>
      <w:bookmarkStart w:id="28" w:name="_Toc109214633"/>
      <w:r>
        <w:lastRenderedPageBreak/>
        <w:t>Framework</w:t>
      </w:r>
      <w:bookmarkEnd w:id="28"/>
    </w:p>
    <w:p w14:paraId="551C266C" w14:textId="007DAC16" w:rsidR="00D904BA" w:rsidRDefault="00D904BA" w:rsidP="00454FEE">
      <w:pPr>
        <w:rPr>
          <w:szCs w:val="22"/>
        </w:rPr>
      </w:pPr>
      <w:r w:rsidRPr="00112074">
        <w:rPr>
          <w:szCs w:val="22"/>
        </w:rPr>
        <w:t>Processes for integrating technology into educational institutions are often illustrated using a four or five step transformation model</w:t>
      </w:r>
      <w:r>
        <w:rPr>
          <w:szCs w:val="22"/>
        </w:rPr>
        <w:t>.</w:t>
      </w:r>
      <w:r w:rsidR="00FC6FEF">
        <w:rPr>
          <w:szCs w:val="22"/>
        </w:rPr>
        <w:t xml:space="preserve"> Referring to the model below,</w:t>
      </w:r>
      <w:r>
        <w:rPr>
          <w:szCs w:val="22"/>
        </w:rPr>
        <w:t xml:space="preserve"> Sidcot is </w:t>
      </w:r>
      <w:r w:rsidR="00585999">
        <w:rPr>
          <w:szCs w:val="22"/>
        </w:rPr>
        <w:t>leav</w:t>
      </w:r>
      <w:r>
        <w:rPr>
          <w:szCs w:val="22"/>
        </w:rPr>
        <w:t xml:space="preserve">ing the enhancement stage and working </w:t>
      </w:r>
      <w:r w:rsidR="001B15AC">
        <w:rPr>
          <w:szCs w:val="22"/>
        </w:rPr>
        <w:t>towards</w:t>
      </w:r>
      <w:r>
        <w:rPr>
          <w:szCs w:val="22"/>
        </w:rPr>
        <w:t xml:space="preserve"> the transformational modification of governance and choice, support and control, locations, pedagogy, and teacher development.   </w:t>
      </w:r>
    </w:p>
    <w:p w14:paraId="091F6F85" w14:textId="77777777" w:rsidR="00CB455B" w:rsidRPr="00454FEE" w:rsidRDefault="00CB455B" w:rsidP="00454FEE">
      <w:pPr>
        <w:rPr>
          <w:szCs w:val="22"/>
        </w:rPr>
      </w:pPr>
    </w:p>
    <w:p w14:paraId="4237E5C8" w14:textId="6EF9382B" w:rsidR="0053756C" w:rsidRDefault="0053756C" w:rsidP="00D904BA">
      <w:r>
        <w:rPr>
          <w:noProof/>
        </w:rPr>
        <w:drawing>
          <wp:inline distT="0" distB="0" distL="0" distR="0" wp14:anchorId="70C57CB4" wp14:editId="15074749">
            <wp:extent cx="5274310" cy="3560010"/>
            <wp:effectExtent l="0" t="0" r="2540" b="2540"/>
            <wp:docPr id="2" name="Picture 2" descr="Table,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 calendar&#10;&#10;Description automatically generated"/>
                    <pic:cNvPicPr/>
                  </pic:nvPicPr>
                  <pic:blipFill>
                    <a:blip r:embed="rId16"/>
                    <a:stretch>
                      <a:fillRect/>
                    </a:stretch>
                  </pic:blipFill>
                  <pic:spPr>
                    <a:xfrm>
                      <a:off x="0" y="0"/>
                      <a:ext cx="5274310" cy="3560010"/>
                    </a:xfrm>
                    <a:prstGeom prst="rect">
                      <a:avLst/>
                    </a:prstGeom>
                  </pic:spPr>
                </pic:pic>
              </a:graphicData>
            </a:graphic>
          </wp:inline>
        </w:drawing>
      </w:r>
    </w:p>
    <w:p w14:paraId="69ECCA58" w14:textId="77777777" w:rsidR="00CB455B" w:rsidRDefault="00CB455B" w:rsidP="00D904BA"/>
    <w:p w14:paraId="58461F51" w14:textId="77777777" w:rsidR="008D750A" w:rsidRDefault="008D750A" w:rsidP="006B4917">
      <w:pPr>
        <w:pStyle w:val="Heading1"/>
        <w:jc w:val="both"/>
      </w:pPr>
      <w:bookmarkStart w:id="29" w:name="_Toc511729639"/>
      <w:bookmarkStart w:id="30" w:name="_Toc109214634"/>
      <w:r>
        <w:t>Measures</w:t>
      </w:r>
      <w:bookmarkEnd w:id="29"/>
      <w:bookmarkEnd w:id="30"/>
      <w:r>
        <w:t xml:space="preserve"> </w:t>
      </w:r>
    </w:p>
    <w:p w14:paraId="152C4D28" w14:textId="37E7E80E" w:rsidR="00763391" w:rsidRDefault="008D750A" w:rsidP="00525DB0">
      <w:pPr>
        <w:pStyle w:val="ListParagraph"/>
        <w:ind w:left="0"/>
        <w:jc w:val="both"/>
        <w:rPr>
          <w:szCs w:val="21"/>
        </w:rPr>
      </w:pPr>
      <w:r>
        <w:rPr>
          <w:szCs w:val="21"/>
        </w:rPr>
        <w:t xml:space="preserve">The success of this initiative </w:t>
      </w:r>
      <w:r w:rsidR="001D28F0">
        <w:rPr>
          <w:szCs w:val="21"/>
        </w:rPr>
        <w:t>has</w:t>
      </w:r>
      <w:r>
        <w:rPr>
          <w:szCs w:val="21"/>
        </w:rPr>
        <w:t xml:space="preserve"> be</w:t>
      </w:r>
      <w:r w:rsidR="001D28F0">
        <w:rPr>
          <w:szCs w:val="21"/>
        </w:rPr>
        <w:t>en</w:t>
      </w:r>
      <w:r>
        <w:rPr>
          <w:szCs w:val="21"/>
        </w:rPr>
        <w:t xml:space="preserve"> </w:t>
      </w:r>
      <w:r w:rsidR="00E02603">
        <w:rPr>
          <w:szCs w:val="21"/>
        </w:rPr>
        <w:t>evidenced</w:t>
      </w:r>
      <w:r>
        <w:rPr>
          <w:szCs w:val="21"/>
        </w:rPr>
        <w:t xml:space="preserve"> by the improved motivation of students to be creative</w:t>
      </w:r>
      <w:r w:rsidR="00763391">
        <w:rPr>
          <w:szCs w:val="21"/>
        </w:rPr>
        <w:t xml:space="preserve"> with </w:t>
      </w:r>
      <w:r w:rsidR="000E26E9">
        <w:rPr>
          <w:szCs w:val="21"/>
        </w:rPr>
        <w:t>technology</w:t>
      </w:r>
      <w:r w:rsidR="00573743">
        <w:rPr>
          <w:szCs w:val="21"/>
        </w:rPr>
        <w:t>,</w:t>
      </w:r>
      <w:r>
        <w:rPr>
          <w:szCs w:val="21"/>
        </w:rPr>
        <w:t xml:space="preserve"> enthusiastic</w:t>
      </w:r>
      <w:r w:rsidR="00E02603">
        <w:rPr>
          <w:szCs w:val="21"/>
        </w:rPr>
        <w:t xml:space="preserve"> about learning,</w:t>
      </w:r>
      <w:r w:rsidR="00451348">
        <w:rPr>
          <w:szCs w:val="21"/>
        </w:rPr>
        <w:t xml:space="preserve"> and</w:t>
      </w:r>
      <w:r>
        <w:rPr>
          <w:szCs w:val="21"/>
        </w:rPr>
        <w:t xml:space="preserve"> </w:t>
      </w:r>
      <w:r w:rsidR="000E26E9">
        <w:rPr>
          <w:szCs w:val="21"/>
        </w:rPr>
        <w:t>the</w:t>
      </w:r>
    </w:p>
    <w:p w14:paraId="76A1A973" w14:textId="023136AA" w:rsidR="008D750A" w:rsidRDefault="008D750A" w:rsidP="006B4917">
      <w:pPr>
        <w:pStyle w:val="ListParagraph"/>
        <w:ind w:left="0"/>
        <w:jc w:val="both"/>
        <w:rPr>
          <w:szCs w:val="21"/>
        </w:rPr>
      </w:pPr>
      <w:r>
        <w:rPr>
          <w:szCs w:val="21"/>
        </w:rPr>
        <w:t>enjoyment of lessons</w:t>
      </w:r>
      <w:r w:rsidR="000E26E9">
        <w:rPr>
          <w:szCs w:val="21"/>
        </w:rPr>
        <w:t>.</w:t>
      </w:r>
      <w:r w:rsidR="00E749A6">
        <w:rPr>
          <w:szCs w:val="21"/>
        </w:rPr>
        <w:t xml:space="preserve"> However, it is important that t</w:t>
      </w:r>
      <w:r w:rsidR="00E749A6" w:rsidRPr="00126C2A">
        <w:rPr>
          <w:szCs w:val="21"/>
        </w:rPr>
        <w:t>eachers and students feel the device is a tool to aid learning</w:t>
      </w:r>
      <w:r w:rsidR="003870EC">
        <w:rPr>
          <w:szCs w:val="21"/>
        </w:rPr>
        <w:t>,</w:t>
      </w:r>
      <w:r w:rsidR="00E749A6" w:rsidRPr="00126C2A">
        <w:rPr>
          <w:szCs w:val="21"/>
        </w:rPr>
        <w:t xml:space="preserve"> rather than a must</w:t>
      </w:r>
      <w:r w:rsidR="003870EC">
        <w:rPr>
          <w:szCs w:val="21"/>
        </w:rPr>
        <w:t>-</w:t>
      </w:r>
      <w:r w:rsidR="00E749A6" w:rsidRPr="00126C2A">
        <w:rPr>
          <w:szCs w:val="21"/>
        </w:rPr>
        <w:t>use item</w:t>
      </w:r>
      <w:r w:rsidR="00E749A6">
        <w:rPr>
          <w:szCs w:val="21"/>
        </w:rPr>
        <w:t>.</w:t>
      </w:r>
      <w:r w:rsidR="00E749A6" w:rsidRPr="00126C2A">
        <w:rPr>
          <w:szCs w:val="21"/>
        </w:rPr>
        <w:t xml:space="preserve"> </w:t>
      </w:r>
      <w:r w:rsidR="00FD094C">
        <w:rPr>
          <w:szCs w:val="21"/>
        </w:rPr>
        <w:t>Th</w:t>
      </w:r>
      <w:r w:rsidR="00AD2EAD">
        <w:rPr>
          <w:szCs w:val="21"/>
        </w:rPr>
        <w:t>ere</w:t>
      </w:r>
      <w:r w:rsidR="00FD094C">
        <w:rPr>
          <w:szCs w:val="21"/>
        </w:rPr>
        <w:t xml:space="preserve"> should b</w:t>
      </w:r>
      <w:r w:rsidR="00830D79">
        <w:rPr>
          <w:szCs w:val="21"/>
        </w:rPr>
        <w:t>e an ongoing dialogue</w:t>
      </w:r>
      <w:r w:rsidR="00BF5381">
        <w:rPr>
          <w:szCs w:val="21"/>
        </w:rPr>
        <w:t xml:space="preserve"> </w:t>
      </w:r>
      <w:r w:rsidR="00AD2EAD">
        <w:rPr>
          <w:szCs w:val="21"/>
        </w:rPr>
        <w:t>between</w:t>
      </w:r>
      <w:r w:rsidR="00050EC2">
        <w:rPr>
          <w:szCs w:val="21"/>
        </w:rPr>
        <w:t xml:space="preserve"> teachers</w:t>
      </w:r>
      <w:r w:rsidR="00FC2F49">
        <w:rPr>
          <w:szCs w:val="21"/>
        </w:rPr>
        <w:t xml:space="preserve"> </w:t>
      </w:r>
      <w:r w:rsidR="00AD2EAD">
        <w:rPr>
          <w:szCs w:val="21"/>
        </w:rPr>
        <w:t>and</w:t>
      </w:r>
      <w:r w:rsidR="00FC2F49">
        <w:rPr>
          <w:szCs w:val="21"/>
        </w:rPr>
        <w:t xml:space="preserve"> students</w:t>
      </w:r>
      <w:r w:rsidR="00050EC2">
        <w:rPr>
          <w:szCs w:val="21"/>
        </w:rPr>
        <w:t xml:space="preserve"> </w:t>
      </w:r>
      <w:r w:rsidR="00FC2F49">
        <w:rPr>
          <w:szCs w:val="21"/>
        </w:rPr>
        <w:t>to</w:t>
      </w:r>
      <w:r w:rsidR="00050EC2">
        <w:rPr>
          <w:szCs w:val="21"/>
        </w:rPr>
        <w:t xml:space="preserve"> gauge the effectiveness of technology in enhancing the lesson.</w:t>
      </w:r>
      <w:r w:rsidR="003566BF">
        <w:rPr>
          <w:szCs w:val="21"/>
        </w:rPr>
        <w:t xml:space="preserve"> </w:t>
      </w:r>
      <w:r w:rsidR="00315D6C">
        <w:rPr>
          <w:szCs w:val="21"/>
        </w:rPr>
        <w:t>The</w:t>
      </w:r>
      <w:r>
        <w:rPr>
          <w:szCs w:val="21"/>
        </w:rPr>
        <w:t xml:space="preserve"> way</w:t>
      </w:r>
      <w:r w:rsidR="007D3620">
        <w:rPr>
          <w:szCs w:val="21"/>
        </w:rPr>
        <w:t>s</w:t>
      </w:r>
      <w:r>
        <w:rPr>
          <w:szCs w:val="21"/>
        </w:rPr>
        <w:t xml:space="preserve"> in which device success </w:t>
      </w:r>
      <w:r w:rsidR="00315D6C">
        <w:rPr>
          <w:szCs w:val="21"/>
        </w:rPr>
        <w:t>has</w:t>
      </w:r>
      <w:r>
        <w:rPr>
          <w:szCs w:val="21"/>
        </w:rPr>
        <w:t xml:space="preserve"> be</w:t>
      </w:r>
      <w:r w:rsidR="00315D6C">
        <w:rPr>
          <w:szCs w:val="21"/>
        </w:rPr>
        <w:t>en</w:t>
      </w:r>
      <w:r>
        <w:rPr>
          <w:szCs w:val="21"/>
        </w:rPr>
        <w:t xml:space="preserve"> measured</w:t>
      </w:r>
      <w:r w:rsidR="001024E7">
        <w:rPr>
          <w:szCs w:val="21"/>
        </w:rPr>
        <w:t xml:space="preserve"> at the school</w:t>
      </w:r>
      <w:r>
        <w:rPr>
          <w:szCs w:val="21"/>
        </w:rPr>
        <w:t xml:space="preserve"> include:</w:t>
      </w:r>
    </w:p>
    <w:p w14:paraId="350ACC95" w14:textId="77777777" w:rsidR="00805D01" w:rsidRDefault="00805D01" w:rsidP="006B4917">
      <w:pPr>
        <w:pStyle w:val="ListParagraph"/>
        <w:ind w:left="0"/>
        <w:jc w:val="both"/>
        <w:rPr>
          <w:szCs w:val="21"/>
        </w:rPr>
      </w:pPr>
    </w:p>
    <w:p w14:paraId="32EE9DC2" w14:textId="3A7BE1B2" w:rsidR="008D750A" w:rsidRDefault="008D750A" w:rsidP="006B4917">
      <w:pPr>
        <w:pStyle w:val="ListParagraph"/>
        <w:numPr>
          <w:ilvl w:val="0"/>
          <w:numId w:val="25"/>
        </w:numPr>
        <w:overflowPunct/>
        <w:autoSpaceDE/>
        <w:autoSpaceDN/>
        <w:adjustRightInd/>
        <w:spacing w:after="200" w:line="276" w:lineRule="auto"/>
        <w:jc w:val="both"/>
        <w:textAlignment w:val="auto"/>
        <w:rPr>
          <w:szCs w:val="21"/>
        </w:rPr>
      </w:pPr>
      <w:r w:rsidRPr="00EF1D6F">
        <w:rPr>
          <w:szCs w:val="21"/>
        </w:rPr>
        <w:t xml:space="preserve">Quantitative </w:t>
      </w:r>
      <w:r>
        <w:rPr>
          <w:szCs w:val="21"/>
        </w:rPr>
        <w:t>research</w:t>
      </w:r>
      <w:r w:rsidRPr="00EF1D6F">
        <w:rPr>
          <w:szCs w:val="21"/>
        </w:rPr>
        <w:t xml:space="preserve"> to gain</w:t>
      </w:r>
      <w:r>
        <w:rPr>
          <w:szCs w:val="21"/>
        </w:rPr>
        <w:t xml:space="preserve"> widespread</w:t>
      </w:r>
      <w:r w:rsidRPr="00EF1D6F">
        <w:rPr>
          <w:szCs w:val="21"/>
        </w:rPr>
        <w:t xml:space="preserve"> </w:t>
      </w:r>
      <w:r>
        <w:rPr>
          <w:szCs w:val="21"/>
        </w:rPr>
        <w:t>data</w:t>
      </w:r>
      <w:r w:rsidRPr="00EF1D6F">
        <w:rPr>
          <w:szCs w:val="21"/>
        </w:rPr>
        <w:t xml:space="preserve"> </w:t>
      </w:r>
      <w:r w:rsidR="00FA20FB">
        <w:rPr>
          <w:szCs w:val="21"/>
        </w:rPr>
        <w:t>about</w:t>
      </w:r>
      <w:r>
        <w:rPr>
          <w:szCs w:val="21"/>
        </w:rPr>
        <w:t xml:space="preserve"> device use in classrooms, in the form of anonymous questionnaires submitted digitally.</w:t>
      </w:r>
    </w:p>
    <w:p w14:paraId="0726F46C" w14:textId="3D8E30EC" w:rsidR="008D750A" w:rsidRPr="00761B76" w:rsidRDefault="008D750A" w:rsidP="006B4917">
      <w:pPr>
        <w:pStyle w:val="ListParagraph"/>
        <w:numPr>
          <w:ilvl w:val="0"/>
          <w:numId w:val="25"/>
        </w:numPr>
        <w:overflowPunct/>
        <w:autoSpaceDE/>
        <w:autoSpaceDN/>
        <w:adjustRightInd/>
        <w:spacing w:after="200" w:line="276" w:lineRule="auto"/>
        <w:jc w:val="both"/>
        <w:textAlignment w:val="auto"/>
        <w:rPr>
          <w:szCs w:val="21"/>
        </w:rPr>
      </w:pPr>
      <w:r>
        <w:rPr>
          <w:szCs w:val="21"/>
        </w:rPr>
        <w:t xml:space="preserve">Qualitative research to gain in-depth data about device use in classrooms, in the form of focus group discussions and interviews. </w:t>
      </w:r>
    </w:p>
    <w:p w14:paraId="2D5D55FE" w14:textId="77777777" w:rsidR="00B92C43" w:rsidRPr="00B92C43" w:rsidRDefault="008D750A" w:rsidP="006B4917">
      <w:pPr>
        <w:pStyle w:val="ListParagraph"/>
        <w:numPr>
          <w:ilvl w:val="0"/>
          <w:numId w:val="17"/>
        </w:numPr>
        <w:overflowPunct/>
        <w:autoSpaceDE/>
        <w:autoSpaceDN/>
        <w:adjustRightInd/>
        <w:spacing w:after="200" w:line="276" w:lineRule="auto"/>
        <w:ind w:left="720"/>
        <w:jc w:val="both"/>
        <w:textAlignment w:val="auto"/>
        <w:rPr>
          <w:szCs w:val="21"/>
        </w:rPr>
      </w:pPr>
      <w:r>
        <w:rPr>
          <w:szCs w:val="21"/>
        </w:rPr>
        <w:t xml:space="preserve">Lesson observations by </w:t>
      </w:r>
      <w:r w:rsidR="0045562C">
        <w:rPr>
          <w:szCs w:val="21"/>
        </w:rPr>
        <w:t xml:space="preserve">the </w:t>
      </w:r>
      <w:r w:rsidR="00E90578">
        <w:rPr>
          <w:szCs w:val="21"/>
        </w:rPr>
        <w:t xml:space="preserve">Senior </w:t>
      </w:r>
      <w:r>
        <w:rPr>
          <w:szCs w:val="21"/>
        </w:rPr>
        <w:t>L</w:t>
      </w:r>
      <w:r w:rsidR="00E90578">
        <w:rPr>
          <w:szCs w:val="21"/>
        </w:rPr>
        <w:t xml:space="preserve">eadership </w:t>
      </w:r>
      <w:r>
        <w:rPr>
          <w:szCs w:val="21"/>
        </w:rPr>
        <w:t>T</w:t>
      </w:r>
      <w:r w:rsidR="00E90578">
        <w:rPr>
          <w:szCs w:val="21"/>
        </w:rPr>
        <w:t>eam</w:t>
      </w:r>
      <w:r w:rsidR="00B856D7">
        <w:rPr>
          <w:szCs w:val="21"/>
        </w:rPr>
        <w:t xml:space="preserve"> and</w:t>
      </w:r>
      <w:r>
        <w:rPr>
          <w:szCs w:val="21"/>
        </w:rPr>
        <w:t xml:space="preserve"> H</w:t>
      </w:r>
      <w:r w:rsidR="00E90578">
        <w:rPr>
          <w:szCs w:val="21"/>
        </w:rPr>
        <w:t xml:space="preserve">eads of </w:t>
      </w:r>
      <w:r>
        <w:rPr>
          <w:szCs w:val="21"/>
        </w:rPr>
        <w:t>D</w:t>
      </w:r>
      <w:r w:rsidR="00E90578">
        <w:rPr>
          <w:szCs w:val="21"/>
        </w:rPr>
        <w:t>epartment</w:t>
      </w:r>
      <w:r>
        <w:rPr>
          <w:szCs w:val="21"/>
        </w:rPr>
        <w:t>s</w:t>
      </w:r>
      <w:r w:rsidR="00B856D7">
        <w:rPr>
          <w:szCs w:val="21"/>
        </w:rPr>
        <w:t>/</w:t>
      </w:r>
      <w:r>
        <w:rPr>
          <w:szCs w:val="21"/>
        </w:rPr>
        <w:t>H</w:t>
      </w:r>
      <w:r w:rsidR="00E90578">
        <w:rPr>
          <w:szCs w:val="21"/>
        </w:rPr>
        <w:t xml:space="preserve">eads of </w:t>
      </w:r>
      <w:r>
        <w:rPr>
          <w:szCs w:val="21"/>
        </w:rPr>
        <w:t>F</w:t>
      </w:r>
      <w:r w:rsidR="004F25B8">
        <w:rPr>
          <w:szCs w:val="21"/>
        </w:rPr>
        <w:t>aculty</w:t>
      </w:r>
      <w:r>
        <w:rPr>
          <w:szCs w:val="21"/>
        </w:rPr>
        <w:t xml:space="preserve">, </w:t>
      </w:r>
      <w:r w:rsidR="00642FA7">
        <w:rPr>
          <w:szCs w:val="21"/>
        </w:rPr>
        <w:t xml:space="preserve">which </w:t>
      </w:r>
      <w:r>
        <w:rPr>
          <w:szCs w:val="21"/>
        </w:rPr>
        <w:t>contain a</w:t>
      </w:r>
      <w:r w:rsidRPr="00F66FA4">
        <w:rPr>
          <w:szCs w:val="21"/>
        </w:rPr>
        <w:t xml:space="preserve"> </w:t>
      </w:r>
      <w:r w:rsidR="00642FA7">
        <w:rPr>
          <w:szCs w:val="21"/>
        </w:rPr>
        <w:t xml:space="preserve">specific </w:t>
      </w:r>
      <w:r w:rsidRPr="00F66FA4">
        <w:rPr>
          <w:szCs w:val="21"/>
        </w:rPr>
        <w:t>focus</w:t>
      </w:r>
      <w:r>
        <w:rPr>
          <w:szCs w:val="21"/>
        </w:rPr>
        <w:t xml:space="preserve"> on how technology is used to enhance the lesson and how much time is spent on devices. </w:t>
      </w:r>
      <w:bookmarkStart w:id="31" w:name="_Toc511729628"/>
    </w:p>
    <w:p w14:paraId="1A916283" w14:textId="48317B8B" w:rsidR="00604D70" w:rsidRPr="00B92C43" w:rsidRDefault="009E3B5A" w:rsidP="006B4917">
      <w:pPr>
        <w:pStyle w:val="Heading1"/>
        <w:jc w:val="both"/>
        <w:rPr>
          <w:szCs w:val="21"/>
        </w:rPr>
      </w:pPr>
      <w:bookmarkStart w:id="32" w:name="_Toc109214635"/>
      <w:r>
        <w:lastRenderedPageBreak/>
        <w:t>Training</w:t>
      </w:r>
      <w:bookmarkEnd w:id="31"/>
      <w:bookmarkEnd w:id="32"/>
    </w:p>
    <w:p w14:paraId="090C1079" w14:textId="417C099E" w:rsidR="00604D70" w:rsidRPr="00380A49" w:rsidRDefault="00B96B86" w:rsidP="00380A49">
      <w:pPr>
        <w:pStyle w:val="Heading2"/>
        <w:jc w:val="both"/>
      </w:pPr>
      <w:bookmarkStart w:id="33" w:name="_Toc109214636"/>
      <w:r>
        <w:t>Teachers</w:t>
      </w:r>
      <w:bookmarkEnd w:id="33"/>
    </w:p>
    <w:p w14:paraId="1850904A" w14:textId="7BEBDBD2" w:rsidR="00CD0A28" w:rsidRDefault="00B96B86" w:rsidP="00261DAC">
      <w:pPr>
        <w:jc w:val="both"/>
        <w:rPr>
          <w:lang w:val="en-US" w:eastAsia="en-GB"/>
        </w:rPr>
      </w:pPr>
      <w:r w:rsidRPr="00556E5C">
        <w:rPr>
          <w:lang w:val="en-US" w:eastAsia="en-GB"/>
        </w:rPr>
        <w:t>Digital Champions</w:t>
      </w:r>
      <w:r w:rsidRPr="00F6577C">
        <w:rPr>
          <w:lang w:val="en-US" w:eastAsia="en-GB"/>
        </w:rPr>
        <w:t xml:space="preserve"> –</w:t>
      </w:r>
      <w:r w:rsidR="00805D01">
        <w:rPr>
          <w:lang w:val="en-US" w:eastAsia="en-GB"/>
        </w:rPr>
        <w:t xml:space="preserve"> during </w:t>
      </w:r>
      <w:r w:rsidR="00FC7624">
        <w:rPr>
          <w:lang w:val="en-US" w:eastAsia="en-GB"/>
        </w:rPr>
        <w:t>our most recent research to help develop our digital strategy</w:t>
      </w:r>
      <w:r w:rsidR="009E68BA">
        <w:rPr>
          <w:lang w:val="en-US" w:eastAsia="en-GB"/>
        </w:rPr>
        <w:t>, each department was asked to nominate a peer who has embraced</w:t>
      </w:r>
      <w:r w:rsidR="002D52AD">
        <w:rPr>
          <w:lang w:val="en-US" w:eastAsia="en-GB"/>
        </w:rPr>
        <w:t xml:space="preserve"> technology in the classroom. In some cases we had more than one</w:t>
      </w:r>
      <w:r w:rsidR="002D218D">
        <w:rPr>
          <w:lang w:val="en-US" w:eastAsia="en-GB"/>
        </w:rPr>
        <w:t xml:space="preserve"> </w:t>
      </w:r>
      <w:r w:rsidR="00ED31FC">
        <w:rPr>
          <w:lang w:val="en-US" w:eastAsia="en-GB"/>
        </w:rPr>
        <w:t>nomination per department which indicates</w:t>
      </w:r>
      <w:r w:rsidR="00EE04A0">
        <w:rPr>
          <w:lang w:val="en-US" w:eastAsia="en-GB"/>
        </w:rPr>
        <w:t xml:space="preserve"> a real engagement and enthusiasm for technology-enhanced learning.</w:t>
      </w:r>
      <w:r w:rsidR="00ED31FC">
        <w:rPr>
          <w:lang w:val="en-US" w:eastAsia="en-GB"/>
        </w:rPr>
        <w:t xml:space="preserve"> </w:t>
      </w:r>
      <w:r w:rsidR="00B82B34">
        <w:rPr>
          <w:lang w:val="en-US" w:eastAsia="en-GB"/>
        </w:rPr>
        <w:t>These nominees will form a team of Digital Champions</w:t>
      </w:r>
      <w:r w:rsidR="00942347">
        <w:rPr>
          <w:lang w:val="en-US" w:eastAsia="en-GB"/>
        </w:rPr>
        <w:t xml:space="preserve"> who will work under the guidance of the Digital Strategy Lead</w:t>
      </w:r>
      <w:r w:rsidR="005D2AA5">
        <w:rPr>
          <w:lang w:val="en-US" w:eastAsia="en-GB"/>
        </w:rPr>
        <w:t>. The aim is for each Digital Champion</w:t>
      </w:r>
      <w:r w:rsidR="00580D8F">
        <w:rPr>
          <w:lang w:val="en-US" w:eastAsia="en-GB"/>
        </w:rPr>
        <w:t xml:space="preserve"> </w:t>
      </w:r>
      <w:r w:rsidRPr="00F6577C">
        <w:rPr>
          <w:lang w:val="en-US" w:eastAsia="en-GB"/>
        </w:rPr>
        <w:t>to share good practice</w:t>
      </w:r>
      <w:r w:rsidR="005D2AA5">
        <w:rPr>
          <w:lang w:val="en-US" w:eastAsia="en-GB"/>
        </w:rPr>
        <w:t xml:space="preserve"> within the </w:t>
      </w:r>
      <w:r w:rsidR="00292EFA">
        <w:rPr>
          <w:lang w:val="en-US" w:eastAsia="en-GB"/>
        </w:rPr>
        <w:t xml:space="preserve">Champion </w:t>
      </w:r>
      <w:r w:rsidR="005D2AA5">
        <w:rPr>
          <w:lang w:val="en-US" w:eastAsia="en-GB"/>
        </w:rPr>
        <w:t xml:space="preserve">team, and </w:t>
      </w:r>
      <w:r w:rsidRPr="00F6577C">
        <w:rPr>
          <w:lang w:val="en-US" w:eastAsia="en-GB"/>
        </w:rPr>
        <w:t>to take away</w:t>
      </w:r>
      <w:r w:rsidR="00C074DF">
        <w:rPr>
          <w:lang w:val="en-US" w:eastAsia="en-GB"/>
        </w:rPr>
        <w:t xml:space="preserve"> ideas</w:t>
      </w:r>
      <w:r w:rsidRPr="00F6577C">
        <w:rPr>
          <w:lang w:val="en-US" w:eastAsia="en-GB"/>
        </w:rPr>
        <w:t xml:space="preserve"> to their departments and demonstrate</w:t>
      </w:r>
      <w:r w:rsidR="00B342A8">
        <w:rPr>
          <w:lang w:val="en-US" w:eastAsia="en-GB"/>
        </w:rPr>
        <w:t xml:space="preserve">. </w:t>
      </w:r>
    </w:p>
    <w:p w14:paraId="02FD38C1" w14:textId="77777777" w:rsidR="00261DAC" w:rsidRDefault="00261DAC" w:rsidP="00261DAC">
      <w:pPr>
        <w:jc w:val="both"/>
        <w:rPr>
          <w:lang w:val="en-US" w:eastAsia="en-GB"/>
        </w:rPr>
      </w:pPr>
    </w:p>
    <w:p w14:paraId="7C7FCAC3" w14:textId="276431D2" w:rsidR="00CD0A28" w:rsidRDefault="00CD0A28" w:rsidP="00580D8F">
      <w:pPr>
        <w:jc w:val="both"/>
        <w:rPr>
          <w:lang w:val="en-US" w:eastAsia="en-GB"/>
        </w:rPr>
      </w:pPr>
      <w:r w:rsidRPr="00B45D3D">
        <w:rPr>
          <w:rFonts w:cs="Arial"/>
          <w:szCs w:val="22"/>
          <w:lang w:eastAsia="en-GB"/>
        </w:rPr>
        <w:t>Head of IT</w:t>
      </w:r>
      <w:r w:rsidR="00024FC2" w:rsidRPr="00B45D3D">
        <w:rPr>
          <w:rFonts w:cs="Arial"/>
          <w:szCs w:val="22"/>
          <w:lang w:eastAsia="en-GB"/>
        </w:rPr>
        <w:t xml:space="preserve"> </w:t>
      </w:r>
      <w:r w:rsidR="00DA3385" w:rsidRPr="00B45D3D">
        <w:rPr>
          <w:rFonts w:cs="Arial"/>
          <w:szCs w:val="22"/>
          <w:lang w:eastAsia="en-GB"/>
        </w:rPr>
        <w:t>Wednesday</w:t>
      </w:r>
      <w:r w:rsidR="00024FC2" w:rsidRPr="00B45D3D">
        <w:rPr>
          <w:rFonts w:cs="Arial"/>
          <w:szCs w:val="22"/>
          <w:lang w:eastAsia="en-GB"/>
        </w:rPr>
        <w:t xml:space="preserve"> sessions</w:t>
      </w:r>
      <w:r w:rsidR="00DA3385">
        <w:rPr>
          <w:rFonts w:cs="Arial"/>
          <w:szCs w:val="22"/>
          <w:lang w:eastAsia="en-GB"/>
        </w:rPr>
        <w:t xml:space="preserve"> </w:t>
      </w:r>
      <w:r w:rsidR="000470E2">
        <w:rPr>
          <w:rFonts w:cs="Arial"/>
          <w:szCs w:val="22"/>
          <w:lang w:eastAsia="en-GB"/>
        </w:rPr>
        <w:t>–</w:t>
      </w:r>
      <w:r w:rsidR="00DA3385">
        <w:rPr>
          <w:rFonts w:cs="Arial"/>
          <w:szCs w:val="22"/>
          <w:lang w:eastAsia="en-GB"/>
        </w:rPr>
        <w:t xml:space="preserve"> </w:t>
      </w:r>
      <w:r w:rsidR="000470E2">
        <w:rPr>
          <w:rFonts w:cs="Arial"/>
          <w:szCs w:val="22"/>
          <w:lang w:eastAsia="en-GB"/>
        </w:rPr>
        <w:t xml:space="preserve">these are </w:t>
      </w:r>
      <w:r w:rsidR="006B522F">
        <w:rPr>
          <w:rFonts w:cs="Arial"/>
          <w:szCs w:val="22"/>
          <w:lang w:eastAsia="en-GB"/>
        </w:rPr>
        <w:t xml:space="preserve">drop-in </w:t>
      </w:r>
      <w:r w:rsidR="00C93BFC">
        <w:rPr>
          <w:rFonts w:cs="Arial"/>
          <w:szCs w:val="22"/>
          <w:lang w:eastAsia="en-GB"/>
        </w:rPr>
        <w:t>sessions from lunchtime onwards</w:t>
      </w:r>
      <w:r w:rsidR="00F01B67">
        <w:rPr>
          <w:rFonts w:cs="Arial"/>
          <w:szCs w:val="22"/>
          <w:lang w:eastAsia="en-GB"/>
        </w:rPr>
        <w:t xml:space="preserve"> for those who</w:t>
      </w:r>
      <w:r w:rsidR="00963CBA">
        <w:rPr>
          <w:rFonts w:cs="Arial"/>
          <w:szCs w:val="22"/>
          <w:lang w:eastAsia="en-GB"/>
        </w:rPr>
        <w:t xml:space="preserve"> would like to </w:t>
      </w:r>
      <w:r w:rsidR="00D10384">
        <w:rPr>
          <w:rFonts w:cs="Arial"/>
          <w:szCs w:val="22"/>
          <w:lang w:eastAsia="en-GB"/>
        </w:rPr>
        <w:t xml:space="preserve">further </w:t>
      </w:r>
      <w:r w:rsidR="00963CBA">
        <w:rPr>
          <w:rFonts w:cs="Arial"/>
          <w:szCs w:val="22"/>
          <w:lang w:eastAsia="en-GB"/>
        </w:rPr>
        <w:t>develop</w:t>
      </w:r>
      <w:r w:rsidR="00D10384">
        <w:rPr>
          <w:rFonts w:cs="Arial"/>
          <w:szCs w:val="22"/>
          <w:lang w:eastAsia="en-GB"/>
        </w:rPr>
        <w:t xml:space="preserve"> basic</w:t>
      </w:r>
      <w:r w:rsidR="00963CBA">
        <w:rPr>
          <w:rFonts w:cs="Arial"/>
          <w:szCs w:val="22"/>
          <w:lang w:eastAsia="en-GB"/>
        </w:rPr>
        <w:t xml:space="preserve"> IT skills. </w:t>
      </w:r>
    </w:p>
    <w:p w14:paraId="42751A3A" w14:textId="217C0AA0" w:rsidR="00435EC5" w:rsidRPr="00F6577C" w:rsidRDefault="00435EC5" w:rsidP="006B4917">
      <w:pPr>
        <w:jc w:val="both"/>
        <w:rPr>
          <w:lang w:val="en-US" w:eastAsia="en-GB"/>
        </w:rPr>
      </w:pPr>
    </w:p>
    <w:p w14:paraId="59AA8349" w14:textId="0162C80A" w:rsidR="00686F07" w:rsidRPr="005A2939" w:rsidRDefault="00B96B86" w:rsidP="005A2939">
      <w:pPr>
        <w:pStyle w:val="Heading2"/>
        <w:rPr>
          <w:lang w:val="en-US" w:eastAsia="en-GB"/>
        </w:rPr>
      </w:pPr>
      <w:bookmarkStart w:id="34" w:name="_Toc109214637"/>
      <w:r>
        <w:rPr>
          <w:lang w:val="en-US" w:eastAsia="en-GB"/>
        </w:rPr>
        <w:t>Students</w:t>
      </w:r>
      <w:bookmarkEnd w:id="34"/>
    </w:p>
    <w:p w14:paraId="5DDDE58D" w14:textId="714B70F0" w:rsidR="00B96B86" w:rsidRDefault="00B96B86" w:rsidP="00686F07">
      <w:pPr>
        <w:jc w:val="both"/>
        <w:rPr>
          <w:rFonts w:cs="Arial"/>
          <w:szCs w:val="22"/>
          <w:lang w:eastAsia="en-GB"/>
        </w:rPr>
      </w:pPr>
      <w:r w:rsidRPr="004F2434">
        <w:rPr>
          <w:rFonts w:cs="Arial"/>
          <w:szCs w:val="22"/>
          <w:lang w:eastAsia="en-GB"/>
        </w:rPr>
        <w:t xml:space="preserve">Students </w:t>
      </w:r>
      <w:r>
        <w:rPr>
          <w:rFonts w:cs="Arial"/>
          <w:szCs w:val="22"/>
          <w:lang w:eastAsia="en-GB"/>
        </w:rPr>
        <w:t>using</w:t>
      </w:r>
      <w:r w:rsidRPr="004F2434">
        <w:rPr>
          <w:rFonts w:cs="Arial"/>
          <w:szCs w:val="22"/>
          <w:lang w:eastAsia="en-GB"/>
        </w:rPr>
        <w:t xml:space="preserve"> their </w:t>
      </w:r>
      <w:r>
        <w:rPr>
          <w:rFonts w:cs="Arial"/>
          <w:szCs w:val="22"/>
          <w:lang w:eastAsia="en-GB"/>
        </w:rPr>
        <w:t xml:space="preserve">own </w:t>
      </w:r>
      <w:r w:rsidRPr="004F2434">
        <w:rPr>
          <w:rFonts w:cs="Arial"/>
          <w:szCs w:val="22"/>
          <w:lang w:eastAsia="en-GB"/>
        </w:rPr>
        <w:t>personal devices at all times</w:t>
      </w:r>
      <w:r>
        <w:rPr>
          <w:rFonts w:cs="Arial"/>
          <w:szCs w:val="22"/>
          <w:lang w:eastAsia="en-GB"/>
        </w:rPr>
        <w:t xml:space="preserve"> a</w:t>
      </w:r>
      <w:r w:rsidRPr="004F2434">
        <w:rPr>
          <w:rFonts w:cs="Arial"/>
          <w:szCs w:val="22"/>
          <w:lang w:eastAsia="en-GB"/>
        </w:rPr>
        <w:t>llow</w:t>
      </w:r>
      <w:r>
        <w:rPr>
          <w:rFonts w:cs="Arial"/>
          <w:szCs w:val="22"/>
          <w:lang w:eastAsia="en-GB"/>
        </w:rPr>
        <w:t>s</w:t>
      </w:r>
      <w:r w:rsidRPr="004F2434">
        <w:rPr>
          <w:rFonts w:cs="Arial"/>
          <w:szCs w:val="22"/>
          <w:lang w:eastAsia="en-GB"/>
        </w:rPr>
        <w:t xml:space="preserve"> </w:t>
      </w:r>
      <w:r>
        <w:rPr>
          <w:rFonts w:cs="Arial"/>
          <w:szCs w:val="22"/>
          <w:lang w:eastAsia="en-GB"/>
        </w:rPr>
        <w:t>them</w:t>
      </w:r>
      <w:r w:rsidRPr="004F2434">
        <w:rPr>
          <w:rFonts w:cs="Arial"/>
          <w:szCs w:val="22"/>
          <w:lang w:eastAsia="en-GB"/>
        </w:rPr>
        <w:t xml:space="preserve"> to work with technology</w:t>
      </w:r>
      <w:r>
        <w:rPr>
          <w:rFonts w:cs="Arial"/>
          <w:szCs w:val="22"/>
          <w:lang w:eastAsia="en-GB"/>
        </w:rPr>
        <w:t xml:space="preserve"> in </w:t>
      </w:r>
      <w:r w:rsidRPr="004F2434">
        <w:rPr>
          <w:rFonts w:cs="Arial"/>
          <w:szCs w:val="22"/>
          <w:lang w:eastAsia="en-GB"/>
        </w:rPr>
        <w:t xml:space="preserve">a more comfortable and personalised </w:t>
      </w:r>
      <w:r>
        <w:rPr>
          <w:rFonts w:cs="Arial"/>
          <w:szCs w:val="22"/>
          <w:lang w:eastAsia="en-GB"/>
        </w:rPr>
        <w:t>way</w:t>
      </w:r>
      <w:r w:rsidRPr="004F2434">
        <w:rPr>
          <w:rFonts w:cs="Arial"/>
          <w:szCs w:val="22"/>
          <w:lang w:eastAsia="en-GB"/>
        </w:rPr>
        <w:t xml:space="preserve">. They can complete tasks more quickly and be more in control of their learning due to familiarity </w:t>
      </w:r>
      <w:r>
        <w:rPr>
          <w:rFonts w:cs="Arial"/>
          <w:szCs w:val="22"/>
          <w:lang w:eastAsia="en-GB"/>
        </w:rPr>
        <w:t>with the device. This reduces the need for training on</w:t>
      </w:r>
      <w:r w:rsidR="00727998">
        <w:rPr>
          <w:rFonts w:cs="Arial"/>
          <w:szCs w:val="22"/>
          <w:lang w:eastAsia="en-GB"/>
        </w:rPr>
        <w:t xml:space="preserve"> multiple</w:t>
      </w:r>
      <w:r>
        <w:rPr>
          <w:rFonts w:cs="Arial"/>
          <w:szCs w:val="22"/>
          <w:lang w:eastAsia="en-GB"/>
        </w:rPr>
        <w:t xml:space="preserve"> devices and allows </w:t>
      </w:r>
      <w:r w:rsidR="003D6362">
        <w:rPr>
          <w:rFonts w:cs="Arial"/>
          <w:szCs w:val="22"/>
          <w:lang w:eastAsia="en-GB"/>
        </w:rPr>
        <w:t>us to focus on the</w:t>
      </w:r>
      <w:r>
        <w:rPr>
          <w:rFonts w:cs="Arial"/>
          <w:szCs w:val="22"/>
          <w:lang w:eastAsia="en-GB"/>
        </w:rPr>
        <w:t xml:space="preserve"> experiential learning of commonly used classroom apps with teachers and their peers.</w:t>
      </w:r>
    </w:p>
    <w:p w14:paraId="47C32A2E" w14:textId="1459B92A" w:rsidR="005A2939" w:rsidRPr="00686F07" w:rsidRDefault="005A2939" w:rsidP="00686F07">
      <w:pPr>
        <w:jc w:val="both"/>
        <w:rPr>
          <w:rFonts w:cs="Arial"/>
          <w:szCs w:val="22"/>
          <w:lang w:eastAsia="en-GB"/>
        </w:rPr>
      </w:pPr>
      <w:r w:rsidRPr="005A2939">
        <w:rPr>
          <w:lang w:val="en-US" w:eastAsia="en-GB"/>
        </w:rPr>
        <w:t xml:space="preserve">Student </w:t>
      </w:r>
      <w:r w:rsidR="000470E2">
        <w:rPr>
          <w:lang w:val="en-US" w:eastAsia="en-GB"/>
        </w:rPr>
        <w:t>D</w:t>
      </w:r>
      <w:r w:rsidRPr="005A2939">
        <w:rPr>
          <w:lang w:val="en-US" w:eastAsia="en-GB"/>
        </w:rPr>
        <w:t xml:space="preserve">igital </w:t>
      </w:r>
      <w:r w:rsidR="000470E2">
        <w:rPr>
          <w:lang w:val="en-US" w:eastAsia="en-GB"/>
        </w:rPr>
        <w:t>C</w:t>
      </w:r>
      <w:r w:rsidRPr="005A2939">
        <w:rPr>
          <w:lang w:val="en-US" w:eastAsia="en-GB"/>
        </w:rPr>
        <w:t>hampions</w:t>
      </w:r>
      <w:r>
        <w:rPr>
          <w:lang w:val="en-US" w:eastAsia="en-GB"/>
        </w:rPr>
        <w:t xml:space="preserve"> </w:t>
      </w:r>
      <w:r w:rsidR="00BB54E1">
        <w:rPr>
          <w:lang w:val="en-US" w:eastAsia="en-GB"/>
        </w:rPr>
        <w:t>–</w:t>
      </w:r>
      <w:r>
        <w:rPr>
          <w:lang w:val="en-US" w:eastAsia="en-GB"/>
        </w:rPr>
        <w:t xml:space="preserve"> </w:t>
      </w:r>
      <w:r w:rsidR="00BB54E1">
        <w:rPr>
          <w:lang w:val="en-US" w:eastAsia="en-GB"/>
        </w:rPr>
        <w:t xml:space="preserve">we are in the process of recruiting </w:t>
      </w:r>
      <w:r w:rsidR="00CE717B">
        <w:rPr>
          <w:lang w:val="en-US" w:eastAsia="en-GB"/>
        </w:rPr>
        <w:t xml:space="preserve">a network of learners who can </w:t>
      </w:r>
      <w:r w:rsidR="00034ACA">
        <w:rPr>
          <w:lang w:val="en-US" w:eastAsia="en-GB"/>
        </w:rPr>
        <w:t xml:space="preserve">help </w:t>
      </w:r>
      <w:r w:rsidR="00CE717B">
        <w:rPr>
          <w:lang w:val="en-US" w:eastAsia="en-GB"/>
        </w:rPr>
        <w:t>support</w:t>
      </w:r>
      <w:r w:rsidR="00034ACA">
        <w:rPr>
          <w:lang w:val="en-US" w:eastAsia="en-GB"/>
        </w:rPr>
        <w:t xml:space="preserve"> </w:t>
      </w:r>
      <w:r w:rsidR="00E82FBF">
        <w:rPr>
          <w:lang w:val="en-US" w:eastAsia="en-GB"/>
        </w:rPr>
        <w:t>the digital strategy.</w:t>
      </w:r>
      <w:r w:rsidR="00CE717B">
        <w:rPr>
          <w:lang w:val="en-US" w:eastAsia="en-GB"/>
        </w:rPr>
        <w:t xml:space="preserve"> </w:t>
      </w:r>
    </w:p>
    <w:p w14:paraId="5BAB3B65" w14:textId="134882AC" w:rsidR="00B07C23" w:rsidRDefault="00B07C23" w:rsidP="00B96B86">
      <w:pPr>
        <w:jc w:val="both"/>
        <w:rPr>
          <w:lang w:val="en-US" w:eastAsia="en-GB"/>
        </w:rPr>
      </w:pPr>
    </w:p>
    <w:p w14:paraId="77C33A25" w14:textId="77777777" w:rsidR="00604D70" w:rsidRDefault="009E3B5A" w:rsidP="00DF3D1A">
      <w:pPr>
        <w:pStyle w:val="Heading2"/>
      </w:pPr>
      <w:bookmarkStart w:id="35" w:name="_Toc511729630"/>
      <w:bookmarkStart w:id="36" w:name="_Toc109214638"/>
      <w:r>
        <w:t>Delivery</w:t>
      </w:r>
      <w:bookmarkEnd w:id="35"/>
      <w:bookmarkEnd w:id="36"/>
    </w:p>
    <w:p w14:paraId="179AA37E" w14:textId="4890648F" w:rsidR="00604D70" w:rsidRDefault="009E3B5A" w:rsidP="006B4917">
      <w:pPr>
        <w:spacing w:after="0"/>
        <w:jc w:val="both"/>
      </w:pPr>
      <w:r>
        <w:t>Organised CPD session</w:t>
      </w:r>
      <w:r w:rsidR="005B4D15">
        <w:t>s</w:t>
      </w:r>
      <w:r>
        <w:t xml:space="preserve"> throughout the year delivered by the</w:t>
      </w:r>
      <w:r w:rsidR="00391E90">
        <w:t xml:space="preserve"> Head of IT and</w:t>
      </w:r>
      <w:r>
        <w:t xml:space="preserve"> </w:t>
      </w:r>
      <w:r w:rsidR="00391E90">
        <w:t xml:space="preserve">Digital Strategy Lead.  </w:t>
      </w:r>
    </w:p>
    <w:p w14:paraId="56CA06F0" w14:textId="77777777" w:rsidR="000026C2" w:rsidRDefault="000026C2" w:rsidP="006B4917">
      <w:pPr>
        <w:spacing w:after="0"/>
        <w:jc w:val="both"/>
      </w:pPr>
    </w:p>
    <w:p w14:paraId="13B20F52" w14:textId="360A7C5F" w:rsidR="00DF0D6B" w:rsidRDefault="009E3B5A" w:rsidP="006B4917">
      <w:pPr>
        <w:spacing w:after="0"/>
        <w:jc w:val="both"/>
      </w:pPr>
      <w:r>
        <w:t>Drop</w:t>
      </w:r>
      <w:r w:rsidR="00A81D79">
        <w:t>-</w:t>
      </w:r>
      <w:r>
        <w:t>in session</w:t>
      </w:r>
      <w:r w:rsidR="00A81D79">
        <w:t>s</w:t>
      </w:r>
      <w:r>
        <w:t xml:space="preserve"> </w:t>
      </w:r>
      <w:r w:rsidR="00A81D79">
        <w:t>and workshops</w:t>
      </w:r>
      <w:r w:rsidR="007457E8">
        <w:t xml:space="preserve"> during lunch and</w:t>
      </w:r>
      <w:r w:rsidR="00A81D79">
        <w:t xml:space="preserve"> </w:t>
      </w:r>
      <w:r>
        <w:t>after</w:t>
      </w:r>
      <w:r w:rsidR="00A81D79">
        <w:t xml:space="preserve"> </w:t>
      </w:r>
      <w:r>
        <w:t>school with</w:t>
      </w:r>
      <w:r w:rsidR="007457E8">
        <w:t xml:space="preserve"> Head of IT,</w:t>
      </w:r>
      <w:r w:rsidR="00DF0D6B">
        <w:t xml:space="preserve"> Digital Strategy Lead and team of </w:t>
      </w:r>
      <w:r w:rsidR="00725754">
        <w:t>D</w:t>
      </w:r>
      <w:r w:rsidR="00DF0D6B">
        <w:t xml:space="preserve">igital </w:t>
      </w:r>
      <w:r w:rsidR="00725754">
        <w:t>C</w:t>
      </w:r>
      <w:r w:rsidR="00DF0D6B">
        <w:t xml:space="preserve">hampions. </w:t>
      </w:r>
    </w:p>
    <w:p w14:paraId="43370B8E" w14:textId="31C3212D" w:rsidR="0033582B" w:rsidRDefault="0033582B" w:rsidP="006B4917">
      <w:pPr>
        <w:spacing w:after="0"/>
        <w:jc w:val="both"/>
      </w:pPr>
    </w:p>
    <w:p w14:paraId="25DC85FA" w14:textId="2DAEEFB1" w:rsidR="0033582B" w:rsidRDefault="00BF7A14" w:rsidP="006B4917">
      <w:pPr>
        <w:spacing w:after="0"/>
        <w:jc w:val="both"/>
      </w:pPr>
      <w:r w:rsidRPr="009F10CF">
        <w:t>Student Digital Champions</w:t>
      </w:r>
      <w:r>
        <w:t xml:space="preserve"> to offer p</w:t>
      </w:r>
      <w:r w:rsidR="002701A8">
        <w:t xml:space="preserve">eer-to-peer assistance with </w:t>
      </w:r>
      <w:r>
        <w:t>a</w:t>
      </w:r>
      <w:r w:rsidR="003F3F08">
        <w:t xml:space="preserve"> programme to be put in place;</w:t>
      </w:r>
      <w:r>
        <w:t xml:space="preserve"> </w:t>
      </w:r>
      <w:r w:rsidR="009F10CF">
        <w:t xml:space="preserve">e.g. after school </w:t>
      </w:r>
      <w:r w:rsidR="00D6699F">
        <w:t xml:space="preserve">drop-in </w:t>
      </w:r>
      <w:r w:rsidR="002C27C8">
        <w:t>café.</w:t>
      </w:r>
    </w:p>
    <w:p w14:paraId="226A5477" w14:textId="18A6DB97" w:rsidR="00DD52D3" w:rsidRPr="00725754" w:rsidRDefault="009E3B5A" w:rsidP="006B4917">
      <w:pPr>
        <w:spacing w:after="0"/>
        <w:jc w:val="both"/>
      </w:pPr>
      <w:r>
        <w:t xml:space="preserve"> </w:t>
      </w:r>
    </w:p>
    <w:p w14:paraId="15497ED8" w14:textId="093F615A" w:rsidR="00C76823" w:rsidRDefault="009E3B5A" w:rsidP="00C108E1">
      <w:pPr>
        <w:pStyle w:val="Heading2"/>
      </w:pPr>
      <w:bookmarkStart w:id="37" w:name="_Toc511729631"/>
      <w:bookmarkStart w:id="38" w:name="_Toc109214639"/>
      <w:r>
        <w:t xml:space="preserve">Training </w:t>
      </w:r>
      <w:bookmarkEnd w:id="37"/>
      <w:r w:rsidR="008D5B6B">
        <w:t>Focus</w:t>
      </w:r>
      <w:bookmarkEnd w:id="38"/>
    </w:p>
    <w:p w14:paraId="5CD9EDE4" w14:textId="583E7785" w:rsidR="0002216F" w:rsidRDefault="00013C40" w:rsidP="006B4917">
      <w:pPr>
        <w:overflowPunct/>
        <w:autoSpaceDE/>
        <w:autoSpaceDN/>
        <w:adjustRightInd/>
        <w:spacing w:after="0"/>
        <w:jc w:val="both"/>
        <w:textAlignment w:val="auto"/>
      </w:pPr>
      <w:r>
        <w:t xml:space="preserve">Since its inception </w:t>
      </w:r>
      <w:r w:rsidR="00601B79">
        <w:t xml:space="preserve">in 2017/18, </w:t>
      </w:r>
      <w:r w:rsidR="00FC767D">
        <w:t>the BYOD policy</w:t>
      </w:r>
      <w:r w:rsidR="00A00DFF">
        <w:t xml:space="preserve"> has</w:t>
      </w:r>
      <w:r w:rsidR="00FC767D">
        <w:t xml:space="preserve"> focussed on hardware </w:t>
      </w:r>
      <w:r w:rsidR="00601B79">
        <w:t>training</w:t>
      </w:r>
      <w:r w:rsidR="00FC767D">
        <w:t xml:space="preserve"> with regards to </w:t>
      </w:r>
      <w:r w:rsidR="005D5738">
        <w:t>device setup, connectivity to WiFi networks and projectors,</w:t>
      </w:r>
      <w:r w:rsidR="0002216F">
        <w:t xml:space="preserve"> maintaining the device,</w:t>
      </w:r>
      <w:r w:rsidR="005D5738">
        <w:t xml:space="preserve"> </w:t>
      </w:r>
      <w:r w:rsidR="000C2CA7">
        <w:t xml:space="preserve">and how to report problems to </w:t>
      </w:r>
      <w:r w:rsidR="00540EE1">
        <w:t>IT.</w:t>
      </w:r>
      <w:r w:rsidR="00B50F75">
        <w:t xml:space="preserve"> There w</w:t>
      </w:r>
      <w:r w:rsidR="0002216F">
        <w:t xml:space="preserve">as also software </w:t>
      </w:r>
      <w:r w:rsidR="002249DB">
        <w:t>support</w:t>
      </w:r>
      <w:r w:rsidR="00C02687">
        <w:t xml:space="preserve"> </w:t>
      </w:r>
      <w:r w:rsidR="008373AC">
        <w:t xml:space="preserve">by helping teachers access school systems both on-site and remotely, </w:t>
      </w:r>
      <w:r w:rsidR="00DC7E14">
        <w:t xml:space="preserve">how to share work with </w:t>
      </w:r>
      <w:r w:rsidR="00102B94">
        <w:t xml:space="preserve">teachers and </w:t>
      </w:r>
      <w:r w:rsidR="003571EE">
        <w:t>students</w:t>
      </w:r>
      <w:r w:rsidR="00176C30">
        <w:t>, and</w:t>
      </w:r>
      <w:r w:rsidR="00102B94">
        <w:t xml:space="preserve"> providing platforms</w:t>
      </w:r>
      <w:r w:rsidR="00A11653">
        <w:t xml:space="preserve"> for</w:t>
      </w:r>
      <w:r w:rsidR="003571EE">
        <w:t xml:space="preserve"> </w:t>
      </w:r>
      <w:r w:rsidR="00102B94">
        <w:t>working collaboratively</w:t>
      </w:r>
      <w:r w:rsidR="00176C30">
        <w:t xml:space="preserve"> and remotely. </w:t>
      </w:r>
      <w:r w:rsidR="00237C72">
        <w:t xml:space="preserve">This </w:t>
      </w:r>
      <w:r w:rsidR="00404330">
        <w:t xml:space="preserve">technological </w:t>
      </w:r>
      <w:r w:rsidR="00237C72">
        <w:t xml:space="preserve">assistance will </w:t>
      </w:r>
      <w:r w:rsidR="00404330">
        <w:t>continue to be catered for as devices, networks and systems are updated</w:t>
      </w:r>
      <w:r w:rsidR="002F2BC5">
        <w:t>.</w:t>
      </w:r>
    </w:p>
    <w:p w14:paraId="0F7C16BC" w14:textId="77777777" w:rsidR="00176C30" w:rsidRDefault="00176C30" w:rsidP="006B4917">
      <w:pPr>
        <w:overflowPunct/>
        <w:autoSpaceDE/>
        <w:autoSpaceDN/>
        <w:adjustRightInd/>
        <w:spacing w:after="0"/>
        <w:jc w:val="both"/>
        <w:textAlignment w:val="auto"/>
      </w:pPr>
    </w:p>
    <w:p w14:paraId="02BB2B71" w14:textId="15A6E084" w:rsidR="00C76823" w:rsidRDefault="00540EE1" w:rsidP="006B4917">
      <w:pPr>
        <w:overflowPunct/>
        <w:autoSpaceDE/>
        <w:autoSpaceDN/>
        <w:adjustRightInd/>
        <w:spacing w:after="0"/>
        <w:jc w:val="both"/>
        <w:textAlignment w:val="auto"/>
      </w:pPr>
      <w:r>
        <w:t xml:space="preserve">Moving forward, </w:t>
      </w:r>
      <w:r w:rsidR="00815EA0">
        <w:t xml:space="preserve">the </w:t>
      </w:r>
      <w:r w:rsidR="00113F8A">
        <w:t xml:space="preserve">school’s digital strategy </w:t>
      </w:r>
      <w:r w:rsidR="00815EA0">
        <w:t xml:space="preserve">will focus more </w:t>
      </w:r>
      <w:r w:rsidR="00CE775B">
        <w:t>intently</w:t>
      </w:r>
      <w:r w:rsidR="00815EA0">
        <w:t xml:space="preserve"> </w:t>
      </w:r>
      <w:r w:rsidR="00CE775B">
        <w:t>on</w:t>
      </w:r>
      <w:r w:rsidR="00815EA0">
        <w:t xml:space="preserve"> t</w:t>
      </w:r>
      <w:r w:rsidR="00583FA2">
        <w:t xml:space="preserve">he teaching and learning journey, by upskilling staff and students to get the best out of the </w:t>
      </w:r>
      <w:r w:rsidR="00B62E64">
        <w:t>applications they are already using i.e. Microsoft 365</w:t>
      </w:r>
      <w:r w:rsidR="00D872CC">
        <w:t>.</w:t>
      </w:r>
      <w:r w:rsidR="00F20552">
        <w:t xml:space="preserve"> </w:t>
      </w:r>
      <w:r w:rsidR="000E15E5">
        <w:t xml:space="preserve">Below is an indication of staff willingness to improve their </w:t>
      </w:r>
      <w:r w:rsidR="00041531">
        <w:t xml:space="preserve">knowledge </w:t>
      </w:r>
      <w:r w:rsidR="00FC5A67">
        <w:t xml:space="preserve">and application of </w:t>
      </w:r>
      <w:r w:rsidR="000A6FDB">
        <w:t xml:space="preserve">technology-enhanced learning </w:t>
      </w:r>
      <w:r w:rsidR="00CE7307">
        <w:t>at the school</w:t>
      </w:r>
      <w:r w:rsidR="00BA7191">
        <w:t xml:space="preserve"> and a starting place </w:t>
      </w:r>
      <w:r w:rsidR="00D637B0">
        <w:t>for</w:t>
      </w:r>
      <w:r w:rsidR="00C451FF">
        <w:t xml:space="preserve"> a</w:t>
      </w:r>
      <w:r w:rsidR="00D637B0">
        <w:t xml:space="preserve"> </w:t>
      </w:r>
      <w:r w:rsidR="00C451FF">
        <w:t>programme of training events</w:t>
      </w:r>
      <w:r w:rsidR="007F189F">
        <w:t xml:space="preserve"> for our continual professional development. </w:t>
      </w:r>
    </w:p>
    <w:p w14:paraId="776D8EB1" w14:textId="77777777" w:rsidR="007F189F" w:rsidRDefault="007F189F" w:rsidP="006B4917">
      <w:pPr>
        <w:overflowPunct/>
        <w:autoSpaceDE/>
        <w:autoSpaceDN/>
        <w:adjustRightInd/>
        <w:spacing w:after="0"/>
        <w:jc w:val="both"/>
        <w:textAlignment w:val="auto"/>
      </w:pPr>
    </w:p>
    <w:p w14:paraId="7DC731F2" w14:textId="12DE24C9" w:rsidR="00AD78A0" w:rsidRDefault="00AD78A0" w:rsidP="0077504D">
      <w:pPr>
        <w:jc w:val="center"/>
      </w:pPr>
      <w:r>
        <w:rPr>
          <w:noProof/>
        </w:rPr>
        <w:lastRenderedPageBreak/>
        <w:drawing>
          <wp:inline distT="0" distB="0" distL="0" distR="0" wp14:anchorId="6F35E1D9" wp14:editId="61E00A90">
            <wp:extent cx="5274310" cy="3176905"/>
            <wp:effectExtent l="0" t="0" r="2540" b="4445"/>
            <wp:docPr id="8" name="Picture 8"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waterfall chart&#10;&#10;Description automatically generated"/>
                    <pic:cNvPicPr/>
                  </pic:nvPicPr>
                  <pic:blipFill>
                    <a:blip r:embed="rId17"/>
                    <a:stretch>
                      <a:fillRect/>
                    </a:stretch>
                  </pic:blipFill>
                  <pic:spPr>
                    <a:xfrm>
                      <a:off x="0" y="0"/>
                      <a:ext cx="5274310" cy="3176905"/>
                    </a:xfrm>
                    <a:prstGeom prst="rect">
                      <a:avLst/>
                    </a:prstGeom>
                  </pic:spPr>
                </pic:pic>
              </a:graphicData>
            </a:graphic>
          </wp:inline>
        </w:drawing>
      </w:r>
    </w:p>
    <w:p w14:paraId="193DD953" w14:textId="3A1B6AF2" w:rsidR="00604D70" w:rsidRDefault="00604D70" w:rsidP="006B4917">
      <w:pPr>
        <w:jc w:val="both"/>
        <w:rPr>
          <w:lang w:val="en-US" w:eastAsia="en-GB"/>
        </w:rPr>
      </w:pPr>
    </w:p>
    <w:p w14:paraId="12DCDB8A" w14:textId="4BD6F3C5" w:rsidR="00604D70" w:rsidRDefault="009E3B5A" w:rsidP="008D750A">
      <w:pPr>
        <w:pStyle w:val="ListParagraph"/>
        <w:keepNext/>
        <w:keepLines/>
        <w:overflowPunct/>
        <w:autoSpaceDE/>
        <w:autoSpaceDN/>
        <w:adjustRightInd/>
        <w:spacing w:before="240" w:after="200" w:line="276" w:lineRule="auto"/>
        <w:textAlignment w:val="auto"/>
        <w:rPr>
          <w:szCs w:val="21"/>
        </w:rPr>
      </w:pPr>
      <w:r w:rsidRPr="00126C2A">
        <w:rPr>
          <w:szCs w:val="21"/>
        </w:rPr>
        <w:t xml:space="preserve"> </w:t>
      </w:r>
    </w:p>
    <w:sectPr w:rsidR="00604D70" w:rsidSect="00764C65">
      <w:headerReference w:type="default" r:id="rId18"/>
      <w:footerReference w:type="default" r:id="rId19"/>
      <w:pgSz w:w="11906" w:h="16838"/>
      <w:pgMar w:top="1440" w:right="1800" w:bottom="1276" w:left="180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A0733" w14:textId="77777777" w:rsidR="00934080" w:rsidRDefault="00934080">
      <w:pPr>
        <w:spacing w:after="0"/>
      </w:pPr>
      <w:r>
        <w:separator/>
      </w:r>
    </w:p>
  </w:endnote>
  <w:endnote w:type="continuationSeparator" w:id="0">
    <w:p w14:paraId="67AAC552" w14:textId="77777777" w:rsidR="00934080" w:rsidRDefault="00934080">
      <w:pPr>
        <w:spacing w:after="0"/>
      </w:pPr>
      <w:r>
        <w:continuationSeparator/>
      </w:r>
    </w:p>
  </w:endnote>
  <w:endnote w:type="continuationNotice" w:id="1">
    <w:p w14:paraId="23B9023F" w14:textId="77777777" w:rsidR="00934080" w:rsidRDefault="0093408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L Frutiger Light">
    <w:altName w:val="Courier New"/>
    <w:charset w:val="00"/>
    <w:family w:val="auto"/>
    <w:pitch w:val="variable"/>
    <w:sig w:usb0="03000000" w:usb1="00000000" w:usb2="00000000" w:usb3="00000000" w:csb0="00000001" w:csb1="00000000"/>
  </w:font>
  <w:font w:name="Frutiger">
    <w:altName w:val="Arial Unicode MS"/>
    <w:panose1 w:val="00000000000000000000"/>
    <w:charset w:val="4D"/>
    <w:family w:val="roman"/>
    <w:notTrueType/>
    <w:pitch w:val="default"/>
    <w:sig w:usb0="00000000" w:usb1="00490057" w:usb2="00530046" w:usb3="002B0046" w:csb0="00520055" w:csb1="00540049"/>
  </w:font>
  <w:font w:name="R Frutiger Roman">
    <w:altName w:val="Courier New"/>
    <w:charset w:val="00"/>
    <w:family w:val="auto"/>
    <w:pitch w:val="variable"/>
    <w:sig w:usb0="03000000" w:usb1="00000000" w:usb2="00000000" w:usb3="00000000" w:csb0="00000001" w:csb1="00000000"/>
  </w:font>
  <w:font w:name="VAG Rounded Std Light">
    <w:altName w:val="Cambria"/>
    <w:panose1 w:val="00000000000000000000"/>
    <w:charset w:val="00"/>
    <w:family w:val="swiss"/>
    <w:notTrueType/>
    <w:pitch w:val="variable"/>
    <w:sig w:usb0="00000003" w:usb1="00000000" w:usb2="00000000" w:usb3="00000000" w:csb0="00000001" w:csb1="00000000"/>
  </w:font>
  <w:font w:name="YDUOYF+Frutiger-Roman">
    <w:altName w:val="Cambria"/>
    <w:panose1 w:val="00000000000000000000"/>
    <w:charset w:val="00"/>
    <w:family w:val="roman"/>
    <w:notTrueType/>
    <w:pitch w:val="default"/>
    <w:sig w:usb0="00000003" w:usb1="00000000" w:usb2="00000000" w:usb3="00000000" w:csb0="00000001" w:csb1="00000000"/>
  </w:font>
  <w:font w:name="VFQWIL+Frutiger-Italic">
    <w:altName w:val="Frutiger"/>
    <w:panose1 w:val="00000000000000000000"/>
    <w:charset w:val="00"/>
    <w:family w:val="swiss"/>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ヒラギノ角ゴ Pro W3">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BCDBD" w14:textId="77777777" w:rsidR="00C0250A" w:rsidRDefault="00C0250A">
    <w:pPr>
      <w:pStyle w:val="Footer"/>
      <w:framePr w:wrap="around" w:vAnchor="text" w:hAnchor="margin" w:xAlign="right" w:y="1"/>
    </w:pPr>
    <w:r>
      <w:fldChar w:fldCharType="begin"/>
    </w:r>
    <w:r>
      <w:instrText xml:space="preserve">PAGE  </w:instrText>
    </w:r>
    <w:r>
      <w:fldChar w:fldCharType="separate"/>
    </w:r>
    <w:r>
      <w:rPr>
        <w:noProof/>
      </w:rPr>
      <w:t>20</w:t>
    </w:r>
    <w:r>
      <w:rPr>
        <w:noProof/>
      </w:rPr>
      <w:fldChar w:fldCharType="end"/>
    </w:r>
  </w:p>
  <w:p w14:paraId="7D00CFFB" w14:textId="77777777" w:rsidR="00C0250A" w:rsidRDefault="00C025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D2309" w14:textId="77777777" w:rsidR="00C0250A" w:rsidRDefault="00C0250A">
    <w:pPr>
      <w:pStyle w:val="Footer"/>
    </w:pPr>
    <w:r>
      <w:t>BYOD Strategy, Sidcot School</w:t>
    </w:r>
    <w:r>
      <w:tab/>
      <w:t>Version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9CE48" w14:textId="77777777" w:rsidR="00934080" w:rsidRDefault="00934080">
      <w:pPr>
        <w:spacing w:after="0"/>
      </w:pPr>
      <w:r>
        <w:separator/>
      </w:r>
    </w:p>
  </w:footnote>
  <w:footnote w:type="continuationSeparator" w:id="0">
    <w:p w14:paraId="12917EDD" w14:textId="77777777" w:rsidR="00934080" w:rsidRDefault="00934080">
      <w:pPr>
        <w:spacing w:after="0"/>
      </w:pPr>
      <w:r>
        <w:continuationSeparator/>
      </w:r>
    </w:p>
  </w:footnote>
  <w:footnote w:type="continuationNotice" w:id="1">
    <w:p w14:paraId="49AF1326" w14:textId="77777777" w:rsidR="00934080" w:rsidRDefault="0093408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A9DC5" w14:textId="2F7E3E06" w:rsidR="00C0250A" w:rsidRDefault="00C0250A">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multilevel"/>
    <w:tmpl w:val="3F589C22"/>
    <w:lvl w:ilvl="0">
      <w:numFmt w:val="bullet"/>
      <w:pStyle w:val="BCSBulletparagraph"/>
      <w:lvlText w:val="*"/>
      <w:lvlJc w:val="left"/>
    </w:lvl>
    <w:lvl w:ilvl="1">
      <w:start w:val="1"/>
      <w:numFmt w:val="lowerLetter"/>
      <w:pStyle w:val="BCSBulletparagraph"/>
      <w:lvlText w:val="%2."/>
      <w:lvlJc w:val="left"/>
      <w:pPr>
        <w:ind w:left="1440" w:hanging="360"/>
      </w:pPr>
    </w:lvl>
    <w:lvl w:ilvl="2">
      <w:start w:val="1"/>
      <w:numFmt w:val="lowerRoman"/>
      <w:pStyle w:val="BCSBulletparagraph"/>
      <w:lvlText w:val="%3."/>
      <w:lvlJc w:val="right"/>
      <w:pPr>
        <w:ind w:left="2160" w:hanging="180"/>
      </w:pPr>
    </w:lvl>
    <w:lvl w:ilvl="3">
      <w:start w:val="1"/>
      <w:numFmt w:val="decimal"/>
      <w:pStyle w:val="BCSBulletparagraph"/>
      <w:lvlText w:val="%4."/>
      <w:lvlJc w:val="left"/>
      <w:pPr>
        <w:ind w:left="2880" w:hanging="360"/>
      </w:pPr>
    </w:lvl>
    <w:lvl w:ilvl="4">
      <w:start w:val="1"/>
      <w:numFmt w:val="lowerLetter"/>
      <w:pStyle w:val="BCSBulletparagraph"/>
      <w:lvlText w:val="%5."/>
      <w:lvlJc w:val="left"/>
      <w:pPr>
        <w:ind w:left="3600" w:hanging="360"/>
      </w:pPr>
    </w:lvl>
    <w:lvl w:ilvl="5">
      <w:start w:val="1"/>
      <w:numFmt w:val="lowerRoman"/>
      <w:pStyle w:val="BCSBulletparagraph"/>
      <w:lvlText w:val="%6."/>
      <w:lvlJc w:val="right"/>
      <w:pPr>
        <w:ind w:left="4320" w:hanging="180"/>
      </w:pPr>
    </w:lvl>
    <w:lvl w:ilvl="6">
      <w:start w:val="1"/>
      <w:numFmt w:val="decimal"/>
      <w:pStyle w:val="BCSBulletparagraph"/>
      <w:lvlText w:val="%7."/>
      <w:lvlJc w:val="left"/>
      <w:pPr>
        <w:ind w:left="5040" w:hanging="360"/>
      </w:pPr>
    </w:lvl>
    <w:lvl w:ilvl="7">
      <w:start w:val="1"/>
      <w:numFmt w:val="lowerLetter"/>
      <w:pStyle w:val="BCSBulletparagraph"/>
      <w:lvlText w:val="%8."/>
      <w:lvlJc w:val="left"/>
      <w:pPr>
        <w:ind w:left="5760" w:hanging="360"/>
      </w:pPr>
    </w:lvl>
    <w:lvl w:ilvl="8">
      <w:start w:val="1"/>
      <w:numFmt w:val="lowerRoman"/>
      <w:pStyle w:val="BCSBulletparagraph"/>
      <w:lvlText w:val="%9."/>
      <w:lvlJc w:val="right"/>
      <w:pPr>
        <w:ind w:left="6480" w:hanging="180"/>
      </w:pPr>
    </w:lvl>
  </w:abstractNum>
  <w:abstractNum w:abstractNumId="1" w15:restartNumberingAfterBreak="0">
    <w:nsid w:val="0775560B"/>
    <w:multiLevelType w:val="hybridMultilevel"/>
    <w:tmpl w:val="799E1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73BEC"/>
    <w:multiLevelType w:val="hybridMultilevel"/>
    <w:tmpl w:val="1FE614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A87DF6"/>
    <w:multiLevelType w:val="hybridMultilevel"/>
    <w:tmpl w:val="5EDC75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9C0513"/>
    <w:multiLevelType w:val="hybridMultilevel"/>
    <w:tmpl w:val="CD720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935A58"/>
    <w:multiLevelType w:val="hybridMultilevel"/>
    <w:tmpl w:val="76A64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C94029"/>
    <w:multiLevelType w:val="hybridMultilevel"/>
    <w:tmpl w:val="556EE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5855EA"/>
    <w:multiLevelType w:val="hybridMultilevel"/>
    <w:tmpl w:val="8B688A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C411B9"/>
    <w:multiLevelType w:val="hybridMultilevel"/>
    <w:tmpl w:val="1BFE5FD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0B80963"/>
    <w:multiLevelType w:val="hybridMultilevel"/>
    <w:tmpl w:val="948C3022"/>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0" w15:restartNumberingAfterBreak="0">
    <w:nsid w:val="41F63529"/>
    <w:multiLevelType w:val="hybridMultilevel"/>
    <w:tmpl w:val="4B5ED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EF0E0D"/>
    <w:multiLevelType w:val="hybridMultilevel"/>
    <w:tmpl w:val="9B745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350791"/>
    <w:multiLevelType w:val="hybridMultilevel"/>
    <w:tmpl w:val="5DAE6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FC1B60"/>
    <w:multiLevelType w:val="hybridMultilevel"/>
    <w:tmpl w:val="E93AD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FA1949"/>
    <w:multiLevelType w:val="hybridMultilevel"/>
    <w:tmpl w:val="89FAA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5544E5"/>
    <w:multiLevelType w:val="hybridMultilevel"/>
    <w:tmpl w:val="5C3004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F2547B"/>
    <w:multiLevelType w:val="hybridMultilevel"/>
    <w:tmpl w:val="6A165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541BE7"/>
    <w:multiLevelType w:val="hybridMultilevel"/>
    <w:tmpl w:val="2A0A3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AD76A2"/>
    <w:multiLevelType w:val="hybridMultilevel"/>
    <w:tmpl w:val="FDE257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044523"/>
    <w:multiLevelType w:val="hybridMultilevel"/>
    <w:tmpl w:val="19C27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8B589B"/>
    <w:multiLevelType w:val="hybridMultilevel"/>
    <w:tmpl w:val="5C7C7F50"/>
    <w:lvl w:ilvl="0" w:tplc="C33412DA">
      <w:start w:val="1"/>
      <w:numFmt w:val="bullet"/>
      <w:pStyle w:val="NormalBulleted"/>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DF6954"/>
    <w:multiLevelType w:val="hybridMultilevel"/>
    <w:tmpl w:val="9EF805F8"/>
    <w:lvl w:ilvl="0" w:tplc="DE24A330">
      <w:start w:val="1"/>
      <w:numFmt w:val="bullet"/>
      <w:pStyle w:val="NormalBulletedInden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7A734E17"/>
    <w:multiLevelType w:val="hybridMultilevel"/>
    <w:tmpl w:val="8482D932"/>
    <w:lvl w:ilvl="0" w:tplc="FFFFFFFF">
      <w:start w:val="1"/>
      <w:numFmt w:val="bullet"/>
      <w:pStyle w:val="tabs"/>
      <w:lvlText w:val=""/>
      <w:lvlJc w:val="left"/>
      <w:pPr>
        <w:tabs>
          <w:tab w:val="num" w:pos="180"/>
        </w:tabs>
        <w:ind w:left="180" w:hanging="360"/>
      </w:pPr>
      <w:rPr>
        <w:rFonts w:ascii="Symbol" w:hAnsi="Symbol" w:hint="default"/>
      </w:rPr>
    </w:lvl>
    <w:lvl w:ilvl="1" w:tplc="FFFFFFFF" w:tentative="1">
      <w:start w:val="1"/>
      <w:numFmt w:val="bullet"/>
      <w:lvlText w:val="o"/>
      <w:lvlJc w:val="left"/>
      <w:pPr>
        <w:tabs>
          <w:tab w:val="num" w:pos="900"/>
        </w:tabs>
        <w:ind w:left="900" w:hanging="360"/>
      </w:pPr>
      <w:rPr>
        <w:rFonts w:ascii="Courier New" w:hAnsi="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3" w15:restartNumberingAfterBreak="0">
    <w:nsid w:val="7D092835"/>
    <w:multiLevelType w:val="hybridMultilevel"/>
    <w:tmpl w:val="53623E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DC83ADB"/>
    <w:multiLevelType w:val="multilevel"/>
    <w:tmpl w:val="6A56EE72"/>
    <w:lvl w:ilvl="0">
      <w:start w:val="1"/>
      <w:numFmt w:val="decimal"/>
      <w:pStyle w:val="Heading1"/>
      <w:suff w:val="space"/>
      <w:lvlText w:val="%1."/>
      <w:lvlJc w:val="left"/>
      <w:pPr>
        <w:ind w:left="720" w:hanging="720"/>
      </w:pPr>
      <w:rPr>
        <w:rFonts w:hint="default"/>
      </w:rPr>
    </w:lvl>
    <w:lvl w:ilvl="1">
      <w:start w:val="1"/>
      <w:numFmt w:val="decimal"/>
      <w:pStyle w:val="Heading2"/>
      <w:suff w:val="space"/>
      <w:lvlText w:val="%1.%2."/>
      <w:lvlJc w:val="left"/>
      <w:pPr>
        <w:ind w:left="720"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Heading3"/>
      <w:suff w:val="space"/>
      <w:lvlText w:val="%1.%2.%3."/>
      <w:lvlJc w:val="left"/>
      <w:pPr>
        <w:ind w:left="7099" w:hanging="720"/>
      </w:pPr>
    </w:lvl>
    <w:lvl w:ilvl="3">
      <w:start w:val="1"/>
      <w:numFmt w:val="decimal"/>
      <w:pStyle w:val="Heading4"/>
      <w:suff w:val="space"/>
      <w:lvlText w:val="%1.%2.%3.%4."/>
      <w:lvlJc w:val="left"/>
      <w:pPr>
        <w:ind w:left="720" w:hanging="720"/>
      </w:pPr>
      <w:rPr>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num w:numId="1" w16cid:durableId="1817264242">
    <w:abstractNumId w:val="20"/>
  </w:num>
  <w:num w:numId="2" w16cid:durableId="555357994">
    <w:abstractNumId w:val="21"/>
  </w:num>
  <w:num w:numId="3" w16cid:durableId="1543903757">
    <w:abstractNumId w:val="24"/>
  </w:num>
  <w:num w:numId="4" w16cid:durableId="1328829094">
    <w:abstractNumId w:val="22"/>
  </w:num>
  <w:num w:numId="5" w16cid:durableId="1047990596">
    <w:abstractNumId w:val="0"/>
    <w:lvlOverride w:ilvl="0">
      <w:lvl w:ilvl="0">
        <w:start w:val="1"/>
        <w:numFmt w:val="bullet"/>
        <w:pStyle w:val="BCSBulletparagraph"/>
        <w:lvlText w:val=""/>
        <w:lvlJc w:val="left"/>
        <w:pPr>
          <w:tabs>
            <w:tab w:val="num" w:pos="1440"/>
          </w:tabs>
          <w:ind w:left="1440" w:hanging="720"/>
        </w:pPr>
        <w:rPr>
          <w:rFonts w:ascii="Symbol" w:hAnsi="Symbol" w:hint="default"/>
        </w:rPr>
      </w:lvl>
    </w:lvlOverride>
    <w:lvlOverride w:ilvl="1">
      <w:lvl w:ilvl="1" w:tentative="1">
        <w:start w:val="1"/>
        <w:numFmt w:val="bullet"/>
        <w:pStyle w:val="BCSBulletparagraph"/>
        <w:lvlText w:val="o"/>
        <w:lvlJc w:val="left"/>
        <w:pPr>
          <w:tabs>
            <w:tab w:val="num" w:pos="1440"/>
          </w:tabs>
          <w:ind w:left="1440" w:hanging="360"/>
        </w:pPr>
        <w:rPr>
          <w:rFonts w:ascii="Courier New" w:hAnsi="Courier New" w:hint="default"/>
        </w:rPr>
      </w:lvl>
    </w:lvlOverride>
    <w:lvlOverride w:ilvl="2">
      <w:lvl w:ilvl="2" w:tentative="1">
        <w:start w:val="1"/>
        <w:numFmt w:val="bullet"/>
        <w:pStyle w:val="BCSBulletparagraph"/>
        <w:lvlText w:val=""/>
        <w:lvlJc w:val="left"/>
        <w:pPr>
          <w:tabs>
            <w:tab w:val="num" w:pos="2160"/>
          </w:tabs>
          <w:ind w:left="2160" w:hanging="360"/>
        </w:pPr>
        <w:rPr>
          <w:rFonts w:ascii="Wingdings" w:hAnsi="Wingdings" w:hint="default"/>
        </w:rPr>
      </w:lvl>
    </w:lvlOverride>
    <w:lvlOverride w:ilvl="3">
      <w:lvl w:ilvl="3" w:tentative="1">
        <w:start w:val="1"/>
        <w:numFmt w:val="bullet"/>
        <w:pStyle w:val="BCSBulletparagraph"/>
        <w:lvlText w:val=""/>
        <w:lvlJc w:val="left"/>
        <w:pPr>
          <w:tabs>
            <w:tab w:val="num" w:pos="2880"/>
          </w:tabs>
          <w:ind w:left="2880" w:hanging="360"/>
        </w:pPr>
        <w:rPr>
          <w:rFonts w:ascii="Symbol" w:hAnsi="Symbol" w:hint="default"/>
        </w:rPr>
      </w:lvl>
    </w:lvlOverride>
    <w:lvlOverride w:ilvl="4">
      <w:lvl w:ilvl="4" w:tentative="1">
        <w:start w:val="1"/>
        <w:numFmt w:val="bullet"/>
        <w:pStyle w:val="BCSBulletparagraph"/>
        <w:lvlText w:val="o"/>
        <w:lvlJc w:val="left"/>
        <w:pPr>
          <w:tabs>
            <w:tab w:val="num" w:pos="3600"/>
          </w:tabs>
          <w:ind w:left="3600" w:hanging="360"/>
        </w:pPr>
        <w:rPr>
          <w:rFonts w:ascii="Courier New" w:hAnsi="Courier New" w:hint="default"/>
        </w:rPr>
      </w:lvl>
    </w:lvlOverride>
    <w:lvlOverride w:ilvl="5">
      <w:lvl w:ilvl="5" w:tentative="1">
        <w:start w:val="1"/>
        <w:numFmt w:val="bullet"/>
        <w:pStyle w:val="BCSBulletparagraph"/>
        <w:lvlText w:val=""/>
        <w:lvlJc w:val="left"/>
        <w:pPr>
          <w:tabs>
            <w:tab w:val="num" w:pos="4320"/>
          </w:tabs>
          <w:ind w:left="4320" w:hanging="360"/>
        </w:pPr>
        <w:rPr>
          <w:rFonts w:ascii="Wingdings" w:hAnsi="Wingdings" w:hint="default"/>
        </w:rPr>
      </w:lvl>
    </w:lvlOverride>
    <w:lvlOverride w:ilvl="6">
      <w:lvl w:ilvl="6" w:tentative="1">
        <w:start w:val="1"/>
        <w:numFmt w:val="bullet"/>
        <w:pStyle w:val="BCSBulletparagraph"/>
        <w:lvlText w:val=""/>
        <w:lvlJc w:val="left"/>
        <w:pPr>
          <w:tabs>
            <w:tab w:val="num" w:pos="5040"/>
          </w:tabs>
          <w:ind w:left="5040" w:hanging="360"/>
        </w:pPr>
        <w:rPr>
          <w:rFonts w:ascii="Symbol" w:hAnsi="Symbol" w:hint="default"/>
        </w:rPr>
      </w:lvl>
    </w:lvlOverride>
    <w:lvlOverride w:ilvl="7">
      <w:lvl w:ilvl="7" w:tentative="1">
        <w:start w:val="1"/>
        <w:numFmt w:val="bullet"/>
        <w:pStyle w:val="BCSBulletparagraph"/>
        <w:lvlText w:val="o"/>
        <w:lvlJc w:val="left"/>
        <w:pPr>
          <w:tabs>
            <w:tab w:val="num" w:pos="5760"/>
          </w:tabs>
          <w:ind w:left="5760" w:hanging="360"/>
        </w:pPr>
        <w:rPr>
          <w:rFonts w:ascii="Courier New" w:hAnsi="Courier New" w:hint="default"/>
        </w:rPr>
      </w:lvl>
    </w:lvlOverride>
    <w:lvlOverride w:ilvl="8">
      <w:lvl w:ilvl="8" w:tentative="1">
        <w:start w:val="1"/>
        <w:numFmt w:val="bullet"/>
        <w:pStyle w:val="BCSBulletparagraph"/>
        <w:lvlText w:val=""/>
        <w:lvlJc w:val="left"/>
        <w:pPr>
          <w:tabs>
            <w:tab w:val="num" w:pos="6480"/>
          </w:tabs>
          <w:ind w:left="6480" w:hanging="360"/>
        </w:pPr>
        <w:rPr>
          <w:rFonts w:ascii="Wingdings" w:hAnsi="Wingdings" w:hint="default"/>
        </w:rPr>
      </w:lvl>
    </w:lvlOverride>
  </w:num>
  <w:num w:numId="6" w16cid:durableId="1916548648">
    <w:abstractNumId w:val="7"/>
  </w:num>
  <w:num w:numId="7" w16cid:durableId="329331016">
    <w:abstractNumId w:val="9"/>
  </w:num>
  <w:num w:numId="8" w16cid:durableId="1224363998">
    <w:abstractNumId w:val="3"/>
  </w:num>
  <w:num w:numId="9" w16cid:durableId="958220431">
    <w:abstractNumId w:val="15"/>
  </w:num>
  <w:num w:numId="10" w16cid:durableId="647972996">
    <w:abstractNumId w:val="17"/>
  </w:num>
  <w:num w:numId="11" w16cid:durableId="1932077882">
    <w:abstractNumId w:val="13"/>
  </w:num>
  <w:num w:numId="12" w16cid:durableId="1143740833">
    <w:abstractNumId w:val="1"/>
  </w:num>
  <w:num w:numId="13" w16cid:durableId="554003293">
    <w:abstractNumId w:val="5"/>
  </w:num>
  <w:num w:numId="14" w16cid:durableId="1845128331">
    <w:abstractNumId w:val="4"/>
  </w:num>
  <w:num w:numId="15" w16cid:durableId="266473828">
    <w:abstractNumId w:val="19"/>
  </w:num>
  <w:num w:numId="16" w16cid:durableId="954170598">
    <w:abstractNumId w:val="11"/>
  </w:num>
  <w:num w:numId="17" w16cid:durableId="463892665">
    <w:abstractNumId w:val="8"/>
  </w:num>
  <w:num w:numId="18" w16cid:durableId="1851870936">
    <w:abstractNumId w:val="2"/>
  </w:num>
  <w:num w:numId="19" w16cid:durableId="1541555753">
    <w:abstractNumId w:val="14"/>
  </w:num>
  <w:num w:numId="20" w16cid:durableId="1119953577">
    <w:abstractNumId w:val="23"/>
  </w:num>
  <w:num w:numId="21" w16cid:durableId="105580704">
    <w:abstractNumId w:val="12"/>
  </w:num>
  <w:num w:numId="22" w16cid:durableId="1603806523">
    <w:abstractNumId w:val="16"/>
  </w:num>
  <w:num w:numId="23" w16cid:durableId="264313687">
    <w:abstractNumId w:val="18"/>
  </w:num>
  <w:num w:numId="24" w16cid:durableId="118889057">
    <w:abstractNumId w:val="10"/>
  </w:num>
  <w:num w:numId="25" w16cid:durableId="1336877455">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activeWritingStyle w:appName="MSWord" w:lang="en-US" w:vendorID="8" w:dllVersion="513" w:checkStyle="1"/>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D70"/>
    <w:rsid w:val="000015C6"/>
    <w:rsid w:val="000026C2"/>
    <w:rsid w:val="00004334"/>
    <w:rsid w:val="00005A0C"/>
    <w:rsid w:val="000132E6"/>
    <w:rsid w:val="00013C40"/>
    <w:rsid w:val="00017519"/>
    <w:rsid w:val="00017B4E"/>
    <w:rsid w:val="0002216F"/>
    <w:rsid w:val="00023967"/>
    <w:rsid w:val="00024FC2"/>
    <w:rsid w:val="0002560E"/>
    <w:rsid w:val="000316C5"/>
    <w:rsid w:val="00034ACA"/>
    <w:rsid w:val="00035685"/>
    <w:rsid w:val="00041531"/>
    <w:rsid w:val="00043806"/>
    <w:rsid w:val="000470E2"/>
    <w:rsid w:val="00050EC2"/>
    <w:rsid w:val="00062440"/>
    <w:rsid w:val="00063E50"/>
    <w:rsid w:val="0006624A"/>
    <w:rsid w:val="000662EA"/>
    <w:rsid w:val="000723CC"/>
    <w:rsid w:val="000779BA"/>
    <w:rsid w:val="0008435D"/>
    <w:rsid w:val="00084BEB"/>
    <w:rsid w:val="000900F8"/>
    <w:rsid w:val="000921F3"/>
    <w:rsid w:val="00097E29"/>
    <w:rsid w:val="000A6FDB"/>
    <w:rsid w:val="000B25DB"/>
    <w:rsid w:val="000B42A7"/>
    <w:rsid w:val="000B46A1"/>
    <w:rsid w:val="000B577F"/>
    <w:rsid w:val="000B5F72"/>
    <w:rsid w:val="000C0AAD"/>
    <w:rsid w:val="000C24F0"/>
    <w:rsid w:val="000C2CA7"/>
    <w:rsid w:val="000D2320"/>
    <w:rsid w:val="000E1120"/>
    <w:rsid w:val="000E15E5"/>
    <w:rsid w:val="000E26E9"/>
    <w:rsid w:val="000E5223"/>
    <w:rsid w:val="000E5DF4"/>
    <w:rsid w:val="000E714D"/>
    <w:rsid w:val="000F360F"/>
    <w:rsid w:val="000F3DC9"/>
    <w:rsid w:val="001024E7"/>
    <w:rsid w:val="00102B94"/>
    <w:rsid w:val="00105A58"/>
    <w:rsid w:val="00112074"/>
    <w:rsid w:val="00113F8A"/>
    <w:rsid w:val="00117714"/>
    <w:rsid w:val="00117813"/>
    <w:rsid w:val="001227AA"/>
    <w:rsid w:val="00123331"/>
    <w:rsid w:val="0012534A"/>
    <w:rsid w:val="00126C2A"/>
    <w:rsid w:val="00131090"/>
    <w:rsid w:val="001316E1"/>
    <w:rsid w:val="00133F1E"/>
    <w:rsid w:val="00136A1B"/>
    <w:rsid w:val="001401DE"/>
    <w:rsid w:val="001471C7"/>
    <w:rsid w:val="00147A1A"/>
    <w:rsid w:val="001525DA"/>
    <w:rsid w:val="0016236E"/>
    <w:rsid w:val="001625C8"/>
    <w:rsid w:val="001643A4"/>
    <w:rsid w:val="00166DD9"/>
    <w:rsid w:val="00170251"/>
    <w:rsid w:val="00171D94"/>
    <w:rsid w:val="00176C30"/>
    <w:rsid w:val="001871B1"/>
    <w:rsid w:val="00193341"/>
    <w:rsid w:val="00196D74"/>
    <w:rsid w:val="00197D1E"/>
    <w:rsid w:val="001A1131"/>
    <w:rsid w:val="001A26B5"/>
    <w:rsid w:val="001A2F2A"/>
    <w:rsid w:val="001A42A9"/>
    <w:rsid w:val="001B118F"/>
    <w:rsid w:val="001B15AC"/>
    <w:rsid w:val="001B2984"/>
    <w:rsid w:val="001B7770"/>
    <w:rsid w:val="001B7CD4"/>
    <w:rsid w:val="001C0657"/>
    <w:rsid w:val="001C77B8"/>
    <w:rsid w:val="001D28F0"/>
    <w:rsid w:val="001D6808"/>
    <w:rsid w:val="001E5A76"/>
    <w:rsid w:val="001E723E"/>
    <w:rsid w:val="001F1243"/>
    <w:rsid w:val="001F1A17"/>
    <w:rsid w:val="001F2316"/>
    <w:rsid w:val="001F36A2"/>
    <w:rsid w:val="001F3E19"/>
    <w:rsid w:val="001F6A4D"/>
    <w:rsid w:val="001F7818"/>
    <w:rsid w:val="00200967"/>
    <w:rsid w:val="00204253"/>
    <w:rsid w:val="002108E6"/>
    <w:rsid w:val="00212C5A"/>
    <w:rsid w:val="00214FC2"/>
    <w:rsid w:val="00215749"/>
    <w:rsid w:val="002213E7"/>
    <w:rsid w:val="0022376E"/>
    <w:rsid w:val="002248E6"/>
    <w:rsid w:val="002249DB"/>
    <w:rsid w:val="00226BCA"/>
    <w:rsid w:val="00230A41"/>
    <w:rsid w:val="00231FC7"/>
    <w:rsid w:val="00237C72"/>
    <w:rsid w:val="00240056"/>
    <w:rsid w:val="002401C2"/>
    <w:rsid w:val="00253713"/>
    <w:rsid w:val="00254735"/>
    <w:rsid w:val="00261B16"/>
    <w:rsid w:val="00261DAC"/>
    <w:rsid w:val="00261E33"/>
    <w:rsid w:val="0026248C"/>
    <w:rsid w:val="00264784"/>
    <w:rsid w:val="002701A8"/>
    <w:rsid w:val="00271724"/>
    <w:rsid w:val="00285E02"/>
    <w:rsid w:val="00292EFA"/>
    <w:rsid w:val="00297D2F"/>
    <w:rsid w:val="002A28F9"/>
    <w:rsid w:val="002A55B6"/>
    <w:rsid w:val="002A58C0"/>
    <w:rsid w:val="002A6F04"/>
    <w:rsid w:val="002A7728"/>
    <w:rsid w:val="002B5452"/>
    <w:rsid w:val="002C0AFD"/>
    <w:rsid w:val="002C27C8"/>
    <w:rsid w:val="002C62F0"/>
    <w:rsid w:val="002D089E"/>
    <w:rsid w:val="002D218D"/>
    <w:rsid w:val="002D52AD"/>
    <w:rsid w:val="002D72EA"/>
    <w:rsid w:val="002D781D"/>
    <w:rsid w:val="002D7EA1"/>
    <w:rsid w:val="002E3037"/>
    <w:rsid w:val="002F0FAF"/>
    <w:rsid w:val="002F2BC5"/>
    <w:rsid w:val="0030051D"/>
    <w:rsid w:val="0031117F"/>
    <w:rsid w:val="00313EA2"/>
    <w:rsid w:val="003143ED"/>
    <w:rsid w:val="00314E91"/>
    <w:rsid w:val="00315D6C"/>
    <w:rsid w:val="00321260"/>
    <w:rsid w:val="0032581D"/>
    <w:rsid w:val="003259C0"/>
    <w:rsid w:val="00330FD3"/>
    <w:rsid w:val="003344DF"/>
    <w:rsid w:val="0033524E"/>
    <w:rsid w:val="0033582B"/>
    <w:rsid w:val="00337BCB"/>
    <w:rsid w:val="00341567"/>
    <w:rsid w:val="00343AF9"/>
    <w:rsid w:val="003469DD"/>
    <w:rsid w:val="00350FB3"/>
    <w:rsid w:val="00352038"/>
    <w:rsid w:val="00352C14"/>
    <w:rsid w:val="003547C4"/>
    <w:rsid w:val="003566BF"/>
    <w:rsid w:val="003571EE"/>
    <w:rsid w:val="003735B4"/>
    <w:rsid w:val="00377546"/>
    <w:rsid w:val="00380A49"/>
    <w:rsid w:val="00385F6C"/>
    <w:rsid w:val="003870EC"/>
    <w:rsid w:val="00391E90"/>
    <w:rsid w:val="00391F76"/>
    <w:rsid w:val="00392477"/>
    <w:rsid w:val="00396507"/>
    <w:rsid w:val="003A014C"/>
    <w:rsid w:val="003A3F5C"/>
    <w:rsid w:val="003A6190"/>
    <w:rsid w:val="003B4641"/>
    <w:rsid w:val="003B5ACD"/>
    <w:rsid w:val="003C1588"/>
    <w:rsid w:val="003C393E"/>
    <w:rsid w:val="003D0FBC"/>
    <w:rsid w:val="003D41D7"/>
    <w:rsid w:val="003D506E"/>
    <w:rsid w:val="003D6362"/>
    <w:rsid w:val="003D759B"/>
    <w:rsid w:val="003F3F08"/>
    <w:rsid w:val="003F4852"/>
    <w:rsid w:val="003F4DFA"/>
    <w:rsid w:val="003F6994"/>
    <w:rsid w:val="00403C96"/>
    <w:rsid w:val="00404330"/>
    <w:rsid w:val="004107E6"/>
    <w:rsid w:val="00412501"/>
    <w:rsid w:val="004142AC"/>
    <w:rsid w:val="004214E0"/>
    <w:rsid w:val="00427822"/>
    <w:rsid w:val="0043245B"/>
    <w:rsid w:val="00432960"/>
    <w:rsid w:val="00433666"/>
    <w:rsid w:val="00435EC5"/>
    <w:rsid w:val="00444A92"/>
    <w:rsid w:val="00446B75"/>
    <w:rsid w:val="00446FD9"/>
    <w:rsid w:val="0044760A"/>
    <w:rsid w:val="00451348"/>
    <w:rsid w:val="00453610"/>
    <w:rsid w:val="00454FEE"/>
    <w:rsid w:val="0045562C"/>
    <w:rsid w:val="00462226"/>
    <w:rsid w:val="00471558"/>
    <w:rsid w:val="00471A69"/>
    <w:rsid w:val="00472243"/>
    <w:rsid w:val="00473716"/>
    <w:rsid w:val="00475122"/>
    <w:rsid w:val="0047613F"/>
    <w:rsid w:val="004767F5"/>
    <w:rsid w:val="004868C8"/>
    <w:rsid w:val="00487C21"/>
    <w:rsid w:val="0049034C"/>
    <w:rsid w:val="00490B81"/>
    <w:rsid w:val="004A3A06"/>
    <w:rsid w:val="004A755C"/>
    <w:rsid w:val="004A77FD"/>
    <w:rsid w:val="004B23B7"/>
    <w:rsid w:val="004C3DC7"/>
    <w:rsid w:val="004C5264"/>
    <w:rsid w:val="004E6772"/>
    <w:rsid w:val="004E7B5B"/>
    <w:rsid w:val="004F1D99"/>
    <w:rsid w:val="004F213B"/>
    <w:rsid w:val="004F2434"/>
    <w:rsid w:val="004F24CF"/>
    <w:rsid w:val="004F25B8"/>
    <w:rsid w:val="004F27D5"/>
    <w:rsid w:val="004F2C7E"/>
    <w:rsid w:val="0050328C"/>
    <w:rsid w:val="005036F8"/>
    <w:rsid w:val="00505C2F"/>
    <w:rsid w:val="0051141F"/>
    <w:rsid w:val="005172A2"/>
    <w:rsid w:val="00525DB0"/>
    <w:rsid w:val="0052711D"/>
    <w:rsid w:val="005272D9"/>
    <w:rsid w:val="00530493"/>
    <w:rsid w:val="005318E2"/>
    <w:rsid w:val="00535818"/>
    <w:rsid w:val="005362A8"/>
    <w:rsid w:val="0053756C"/>
    <w:rsid w:val="00540500"/>
    <w:rsid w:val="00540EE1"/>
    <w:rsid w:val="00543039"/>
    <w:rsid w:val="00546560"/>
    <w:rsid w:val="00546670"/>
    <w:rsid w:val="0055235F"/>
    <w:rsid w:val="0055258C"/>
    <w:rsid w:val="0055442A"/>
    <w:rsid w:val="00555A08"/>
    <w:rsid w:val="00556E5C"/>
    <w:rsid w:val="00557372"/>
    <w:rsid w:val="00560822"/>
    <w:rsid w:val="00566962"/>
    <w:rsid w:val="00572D1A"/>
    <w:rsid w:val="00573743"/>
    <w:rsid w:val="00573C57"/>
    <w:rsid w:val="0058007E"/>
    <w:rsid w:val="005801F5"/>
    <w:rsid w:val="00580D8F"/>
    <w:rsid w:val="00583794"/>
    <w:rsid w:val="00583FA2"/>
    <w:rsid w:val="00585999"/>
    <w:rsid w:val="005A0703"/>
    <w:rsid w:val="005A13B6"/>
    <w:rsid w:val="005A20A2"/>
    <w:rsid w:val="005A2939"/>
    <w:rsid w:val="005A5353"/>
    <w:rsid w:val="005A6B59"/>
    <w:rsid w:val="005B2BBB"/>
    <w:rsid w:val="005B4D15"/>
    <w:rsid w:val="005B7176"/>
    <w:rsid w:val="005C08E9"/>
    <w:rsid w:val="005C1F6D"/>
    <w:rsid w:val="005C31C6"/>
    <w:rsid w:val="005C4A80"/>
    <w:rsid w:val="005C4BB5"/>
    <w:rsid w:val="005C712F"/>
    <w:rsid w:val="005D0652"/>
    <w:rsid w:val="005D2AA5"/>
    <w:rsid w:val="005D5738"/>
    <w:rsid w:val="005D6224"/>
    <w:rsid w:val="005E1EB6"/>
    <w:rsid w:val="005E6FAB"/>
    <w:rsid w:val="005F028A"/>
    <w:rsid w:val="005F7EEF"/>
    <w:rsid w:val="00601B79"/>
    <w:rsid w:val="00604D70"/>
    <w:rsid w:val="00610423"/>
    <w:rsid w:val="00612B56"/>
    <w:rsid w:val="00615AA0"/>
    <w:rsid w:val="006216E6"/>
    <w:rsid w:val="00624CF8"/>
    <w:rsid w:val="0063186A"/>
    <w:rsid w:val="00642FA7"/>
    <w:rsid w:val="00645074"/>
    <w:rsid w:val="006501D3"/>
    <w:rsid w:val="00653667"/>
    <w:rsid w:val="00653D27"/>
    <w:rsid w:val="00656881"/>
    <w:rsid w:val="006623E8"/>
    <w:rsid w:val="00663513"/>
    <w:rsid w:val="00665445"/>
    <w:rsid w:val="00671BEE"/>
    <w:rsid w:val="006767DF"/>
    <w:rsid w:val="00680064"/>
    <w:rsid w:val="00684327"/>
    <w:rsid w:val="00686F07"/>
    <w:rsid w:val="00686F7D"/>
    <w:rsid w:val="0069201A"/>
    <w:rsid w:val="00693FC8"/>
    <w:rsid w:val="00694442"/>
    <w:rsid w:val="00695990"/>
    <w:rsid w:val="00695D16"/>
    <w:rsid w:val="00696400"/>
    <w:rsid w:val="00697246"/>
    <w:rsid w:val="006A747A"/>
    <w:rsid w:val="006B4917"/>
    <w:rsid w:val="006B522F"/>
    <w:rsid w:val="006B5BEB"/>
    <w:rsid w:val="006B6EEC"/>
    <w:rsid w:val="006C0577"/>
    <w:rsid w:val="006C70AE"/>
    <w:rsid w:val="006D595C"/>
    <w:rsid w:val="006D735C"/>
    <w:rsid w:val="006E235D"/>
    <w:rsid w:val="006E2CC5"/>
    <w:rsid w:val="006E4910"/>
    <w:rsid w:val="006F04E0"/>
    <w:rsid w:val="006F0615"/>
    <w:rsid w:val="006F2DF3"/>
    <w:rsid w:val="006F38CB"/>
    <w:rsid w:val="006F53AF"/>
    <w:rsid w:val="00705F5C"/>
    <w:rsid w:val="00707A35"/>
    <w:rsid w:val="00715BB9"/>
    <w:rsid w:val="007178CC"/>
    <w:rsid w:val="00722E7A"/>
    <w:rsid w:val="0072338E"/>
    <w:rsid w:val="0072482D"/>
    <w:rsid w:val="00725754"/>
    <w:rsid w:val="00727868"/>
    <w:rsid w:val="00727998"/>
    <w:rsid w:val="0073319C"/>
    <w:rsid w:val="007447A4"/>
    <w:rsid w:val="007457E8"/>
    <w:rsid w:val="00751F50"/>
    <w:rsid w:val="00756218"/>
    <w:rsid w:val="00761B76"/>
    <w:rsid w:val="00761F6B"/>
    <w:rsid w:val="00763391"/>
    <w:rsid w:val="00764C65"/>
    <w:rsid w:val="00767B16"/>
    <w:rsid w:val="00771C86"/>
    <w:rsid w:val="00771DB2"/>
    <w:rsid w:val="00772FAB"/>
    <w:rsid w:val="0077504D"/>
    <w:rsid w:val="00776EC2"/>
    <w:rsid w:val="00786EF0"/>
    <w:rsid w:val="00787A79"/>
    <w:rsid w:val="00792481"/>
    <w:rsid w:val="00797FE9"/>
    <w:rsid w:val="007A2543"/>
    <w:rsid w:val="007A2626"/>
    <w:rsid w:val="007A5FED"/>
    <w:rsid w:val="007A74AE"/>
    <w:rsid w:val="007B1477"/>
    <w:rsid w:val="007B4FBA"/>
    <w:rsid w:val="007C18C6"/>
    <w:rsid w:val="007C18F7"/>
    <w:rsid w:val="007C2D08"/>
    <w:rsid w:val="007D3620"/>
    <w:rsid w:val="007E307B"/>
    <w:rsid w:val="007E426E"/>
    <w:rsid w:val="007E4E34"/>
    <w:rsid w:val="007F189F"/>
    <w:rsid w:val="007F213C"/>
    <w:rsid w:val="007F248B"/>
    <w:rsid w:val="007F5B61"/>
    <w:rsid w:val="007F5C95"/>
    <w:rsid w:val="00801182"/>
    <w:rsid w:val="00805D01"/>
    <w:rsid w:val="00810EC6"/>
    <w:rsid w:val="00815EA0"/>
    <w:rsid w:val="00830625"/>
    <w:rsid w:val="00830D79"/>
    <w:rsid w:val="00831DD1"/>
    <w:rsid w:val="008362A2"/>
    <w:rsid w:val="0083695A"/>
    <w:rsid w:val="008373AC"/>
    <w:rsid w:val="0084093A"/>
    <w:rsid w:val="00843E6C"/>
    <w:rsid w:val="0084716D"/>
    <w:rsid w:val="008520D0"/>
    <w:rsid w:val="008636CA"/>
    <w:rsid w:val="00870554"/>
    <w:rsid w:val="00871B5F"/>
    <w:rsid w:val="00872189"/>
    <w:rsid w:val="008767E0"/>
    <w:rsid w:val="0088075F"/>
    <w:rsid w:val="0089195E"/>
    <w:rsid w:val="00894734"/>
    <w:rsid w:val="00897790"/>
    <w:rsid w:val="008A279F"/>
    <w:rsid w:val="008A57AF"/>
    <w:rsid w:val="008B1D6F"/>
    <w:rsid w:val="008B2C59"/>
    <w:rsid w:val="008C256B"/>
    <w:rsid w:val="008C2F0D"/>
    <w:rsid w:val="008C578D"/>
    <w:rsid w:val="008D0BD8"/>
    <w:rsid w:val="008D163D"/>
    <w:rsid w:val="008D38A4"/>
    <w:rsid w:val="008D460C"/>
    <w:rsid w:val="008D5B6B"/>
    <w:rsid w:val="008D750A"/>
    <w:rsid w:val="008D7777"/>
    <w:rsid w:val="008E2217"/>
    <w:rsid w:val="008E2F50"/>
    <w:rsid w:val="008E5A9C"/>
    <w:rsid w:val="008E6561"/>
    <w:rsid w:val="00903BA6"/>
    <w:rsid w:val="009055B0"/>
    <w:rsid w:val="0090568D"/>
    <w:rsid w:val="009070C3"/>
    <w:rsid w:val="009112C8"/>
    <w:rsid w:val="0091450D"/>
    <w:rsid w:val="00924E80"/>
    <w:rsid w:val="009256B5"/>
    <w:rsid w:val="00932B58"/>
    <w:rsid w:val="00933564"/>
    <w:rsid w:val="00934080"/>
    <w:rsid w:val="00937282"/>
    <w:rsid w:val="00942347"/>
    <w:rsid w:val="00942BCE"/>
    <w:rsid w:val="0094481B"/>
    <w:rsid w:val="00945601"/>
    <w:rsid w:val="009511E7"/>
    <w:rsid w:val="009511FC"/>
    <w:rsid w:val="00953AFD"/>
    <w:rsid w:val="00961C6C"/>
    <w:rsid w:val="00962BB4"/>
    <w:rsid w:val="00963CBA"/>
    <w:rsid w:val="00963FB7"/>
    <w:rsid w:val="00971E78"/>
    <w:rsid w:val="00971F03"/>
    <w:rsid w:val="0098141C"/>
    <w:rsid w:val="0098305D"/>
    <w:rsid w:val="0098398C"/>
    <w:rsid w:val="0098463E"/>
    <w:rsid w:val="0098742A"/>
    <w:rsid w:val="00993909"/>
    <w:rsid w:val="009947B8"/>
    <w:rsid w:val="00996129"/>
    <w:rsid w:val="00996271"/>
    <w:rsid w:val="00997F65"/>
    <w:rsid w:val="009A782E"/>
    <w:rsid w:val="009A7E01"/>
    <w:rsid w:val="009B3707"/>
    <w:rsid w:val="009B7D18"/>
    <w:rsid w:val="009C3AD2"/>
    <w:rsid w:val="009C523B"/>
    <w:rsid w:val="009C6B37"/>
    <w:rsid w:val="009E308C"/>
    <w:rsid w:val="009E3B5A"/>
    <w:rsid w:val="009E68BA"/>
    <w:rsid w:val="009F10CF"/>
    <w:rsid w:val="009F177E"/>
    <w:rsid w:val="009F1953"/>
    <w:rsid w:val="009F1B8D"/>
    <w:rsid w:val="009F5D70"/>
    <w:rsid w:val="00A00DFF"/>
    <w:rsid w:val="00A02C55"/>
    <w:rsid w:val="00A02DA9"/>
    <w:rsid w:val="00A036D8"/>
    <w:rsid w:val="00A0640A"/>
    <w:rsid w:val="00A1163B"/>
    <w:rsid w:val="00A11653"/>
    <w:rsid w:val="00A1650F"/>
    <w:rsid w:val="00A16FD8"/>
    <w:rsid w:val="00A21324"/>
    <w:rsid w:val="00A22877"/>
    <w:rsid w:val="00A2774D"/>
    <w:rsid w:val="00A30625"/>
    <w:rsid w:val="00A36DEB"/>
    <w:rsid w:val="00A42510"/>
    <w:rsid w:val="00A557E2"/>
    <w:rsid w:val="00A64561"/>
    <w:rsid w:val="00A6520A"/>
    <w:rsid w:val="00A66029"/>
    <w:rsid w:val="00A67F47"/>
    <w:rsid w:val="00A76F34"/>
    <w:rsid w:val="00A779C0"/>
    <w:rsid w:val="00A81D79"/>
    <w:rsid w:val="00A848F6"/>
    <w:rsid w:val="00A914DB"/>
    <w:rsid w:val="00A97F1F"/>
    <w:rsid w:val="00AA1E6F"/>
    <w:rsid w:val="00AB3AD1"/>
    <w:rsid w:val="00AC0AD5"/>
    <w:rsid w:val="00AC43B9"/>
    <w:rsid w:val="00AC4F54"/>
    <w:rsid w:val="00AD13D2"/>
    <w:rsid w:val="00AD2EAD"/>
    <w:rsid w:val="00AD3A86"/>
    <w:rsid w:val="00AD78A0"/>
    <w:rsid w:val="00AE0BE7"/>
    <w:rsid w:val="00AE2C83"/>
    <w:rsid w:val="00AE336A"/>
    <w:rsid w:val="00AE4A4F"/>
    <w:rsid w:val="00AF0756"/>
    <w:rsid w:val="00AF4EE6"/>
    <w:rsid w:val="00AF7A22"/>
    <w:rsid w:val="00B02036"/>
    <w:rsid w:val="00B07C23"/>
    <w:rsid w:val="00B07DD4"/>
    <w:rsid w:val="00B12283"/>
    <w:rsid w:val="00B160A5"/>
    <w:rsid w:val="00B1791F"/>
    <w:rsid w:val="00B25880"/>
    <w:rsid w:val="00B303C9"/>
    <w:rsid w:val="00B32B02"/>
    <w:rsid w:val="00B33D4B"/>
    <w:rsid w:val="00B342A8"/>
    <w:rsid w:val="00B409E4"/>
    <w:rsid w:val="00B41DE9"/>
    <w:rsid w:val="00B42F7E"/>
    <w:rsid w:val="00B45D3D"/>
    <w:rsid w:val="00B45DA2"/>
    <w:rsid w:val="00B50F75"/>
    <w:rsid w:val="00B52E5B"/>
    <w:rsid w:val="00B5403F"/>
    <w:rsid w:val="00B545D3"/>
    <w:rsid w:val="00B54F94"/>
    <w:rsid w:val="00B57FB0"/>
    <w:rsid w:val="00B62E2F"/>
    <w:rsid w:val="00B62E64"/>
    <w:rsid w:val="00B70B51"/>
    <w:rsid w:val="00B72769"/>
    <w:rsid w:val="00B75D44"/>
    <w:rsid w:val="00B82B34"/>
    <w:rsid w:val="00B856D7"/>
    <w:rsid w:val="00B87544"/>
    <w:rsid w:val="00B90422"/>
    <w:rsid w:val="00B92C43"/>
    <w:rsid w:val="00B95666"/>
    <w:rsid w:val="00B96B86"/>
    <w:rsid w:val="00BA1AEF"/>
    <w:rsid w:val="00BA3515"/>
    <w:rsid w:val="00BA7191"/>
    <w:rsid w:val="00BB27C7"/>
    <w:rsid w:val="00BB54E1"/>
    <w:rsid w:val="00BC1E0E"/>
    <w:rsid w:val="00BC2A33"/>
    <w:rsid w:val="00BD0823"/>
    <w:rsid w:val="00BD3D0C"/>
    <w:rsid w:val="00BD65CD"/>
    <w:rsid w:val="00BE28D2"/>
    <w:rsid w:val="00BF5381"/>
    <w:rsid w:val="00BF6281"/>
    <w:rsid w:val="00BF7A14"/>
    <w:rsid w:val="00C0250A"/>
    <w:rsid w:val="00C02687"/>
    <w:rsid w:val="00C074DF"/>
    <w:rsid w:val="00C108E1"/>
    <w:rsid w:val="00C11F00"/>
    <w:rsid w:val="00C14C04"/>
    <w:rsid w:val="00C15192"/>
    <w:rsid w:val="00C21018"/>
    <w:rsid w:val="00C248E6"/>
    <w:rsid w:val="00C25E65"/>
    <w:rsid w:val="00C2697D"/>
    <w:rsid w:val="00C365F8"/>
    <w:rsid w:val="00C43413"/>
    <w:rsid w:val="00C451FF"/>
    <w:rsid w:val="00C456F0"/>
    <w:rsid w:val="00C45728"/>
    <w:rsid w:val="00C47B9F"/>
    <w:rsid w:val="00C50446"/>
    <w:rsid w:val="00C515EA"/>
    <w:rsid w:val="00C516F0"/>
    <w:rsid w:val="00C521EF"/>
    <w:rsid w:val="00C53932"/>
    <w:rsid w:val="00C6151B"/>
    <w:rsid w:val="00C63035"/>
    <w:rsid w:val="00C63E09"/>
    <w:rsid w:val="00C757CF"/>
    <w:rsid w:val="00C75B07"/>
    <w:rsid w:val="00C76823"/>
    <w:rsid w:val="00C847DE"/>
    <w:rsid w:val="00C90FBA"/>
    <w:rsid w:val="00C93BFC"/>
    <w:rsid w:val="00C94E81"/>
    <w:rsid w:val="00CA1671"/>
    <w:rsid w:val="00CA1F88"/>
    <w:rsid w:val="00CA426B"/>
    <w:rsid w:val="00CA4F03"/>
    <w:rsid w:val="00CA5ACD"/>
    <w:rsid w:val="00CB2878"/>
    <w:rsid w:val="00CB455B"/>
    <w:rsid w:val="00CB4D8A"/>
    <w:rsid w:val="00CB5855"/>
    <w:rsid w:val="00CC2932"/>
    <w:rsid w:val="00CC44EE"/>
    <w:rsid w:val="00CD0A28"/>
    <w:rsid w:val="00CD2226"/>
    <w:rsid w:val="00CD54BB"/>
    <w:rsid w:val="00CD76D9"/>
    <w:rsid w:val="00CD79B3"/>
    <w:rsid w:val="00CE2F5B"/>
    <w:rsid w:val="00CE5C98"/>
    <w:rsid w:val="00CE5E1F"/>
    <w:rsid w:val="00CE717B"/>
    <w:rsid w:val="00CE7307"/>
    <w:rsid w:val="00CE775B"/>
    <w:rsid w:val="00CF2693"/>
    <w:rsid w:val="00CF715A"/>
    <w:rsid w:val="00D020F2"/>
    <w:rsid w:val="00D07CAB"/>
    <w:rsid w:val="00D10384"/>
    <w:rsid w:val="00D13F2B"/>
    <w:rsid w:val="00D22E7A"/>
    <w:rsid w:val="00D247AE"/>
    <w:rsid w:val="00D303B0"/>
    <w:rsid w:val="00D31ABA"/>
    <w:rsid w:val="00D31FD1"/>
    <w:rsid w:val="00D32AA2"/>
    <w:rsid w:val="00D34ABC"/>
    <w:rsid w:val="00D41141"/>
    <w:rsid w:val="00D420D9"/>
    <w:rsid w:val="00D42C02"/>
    <w:rsid w:val="00D46B4C"/>
    <w:rsid w:val="00D5020E"/>
    <w:rsid w:val="00D50630"/>
    <w:rsid w:val="00D50F12"/>
    <w:rsid w:val="00D5359A"/>
    <w:rsid w:val="00D55504"/>
    <w:rsid w:val="00D637B0"/>
    <w:rsid w:val="00D6699F"/>
    <w:rsid w:val="00D6745D"/>
    <w:rsid w:val="00D70FA5"/>
    <w:rsid w:val="00D71167"/>
    <w:rsid w:val="00D802A7"/>
    <w:rsid w:val="00D826CA"/>
    <w:rsid w:val="00D872CC"/>
    <w:rsid w:val="00D904BA"/>
    <w:rsid w:val="00D92729"/>
    <w:rsid w:val="00D928BC"/>
    <w:rsid w:val="00D96D52"/>
    <w:rsid w:val="00D96DF4"/>
    <w:rsid w:val="00DA1703"/>
    <w:rsid w:val="00DA18AE"/>
    <w:rsid w:val="00DA3385"/>
    <w:rsid w:val="00DA5C41"/>
    <w:rsid w:val="00DB0197"/>
    <w:rsid w:val="00DB2A19"/>
    <w:rsid w:val="00DB3172"/>
    <w:rsid w:val="00DC6EE7"/>
    <w:rsid w:val="00DC7E14"/>
    <w:rsid w:val="00DD4428"/>
    <w:rsid w:val="00DD52D3"/>
    <w:rsid w:val="00DE6527"/>
    <w:rsid w:val="00DF0D6B"/>
    <w:rsid w:val="00DF3D1A"/>
    <w:rsid w:val="00DF56CD"/>
    <w:rsid w:val="00E02603"/>
    <w:rsid w:val="00E04BF5"/>
    <w:rsid w:val="00E068E6"/>
    <w:rsid w:val="00E171A2"/>
    <w:rsid w:val="00E249E4"/>
    <w:rsid w:val="00E26ADB"/>
    <w:rsid w:val="00E30B84"/>
    <w:rsid w:val="00E46F0B"/>
    <w:rsid w:val="00E53FB4"/>
    <w:rsid w:val="00E54959"/>
    <w:rsid w:val="00E56FF9"/>
    <w:rsid w:val="00E60108"/>
    <w:rsid w:val="00E646FA"/>
    <w:rsid w:val="00E65D4F"/>
    <w:rsid w:val="00E7436D"/>
    <w:rsid w:val="00E749A6"/>
    <w:rsid w:val="00E82FBF"/>
    <w:rsid w:val="00E83B3B"/>
    <w:rsid w:val="00E90578"/>
    <w:rsid w:val="00EA6D20"/>
    <w:rsid w:val="00EB1A33"/>
    <w:rsid w:val="00EB6B8E"/>
    <w:rsid w:val="00EC2CB5"/>
    <w:rsid w:val="00EC4756"/>
    <w:rsid w:val="00ED01B4"/>
    <w:rsid w:val="00ED31FC"/>
    <w:rsid w:val="00ED36B5"/>
    <w:rsid w:val="00ED48AE"/>
    <w:rsid w:val="00ED71BC"/>
    <w:rsid w:val="00EE04A0"/>
    <w:rsid w:val="00EE1779"/>
    <w:rsid w:val="00EE24D1"/>
    <w:rsid w:val="00EE2CAE"/>
    <w:rsid w:val="00EE554D"/>
    <w:rsid w:val="00EF1D6F"/>
    <w:rsid w:val="00F00ECD"/>
    <w:rsid w:val="00F01B67"/>
    <w:rsid w:val="00F03661"/>
    <w:rsid w:val="00F046A3"/>
    <w:rsid w:val="00F11D8A"/>
    <w:rsid w:val="00F15BE3"/>
    <w:rsid w:val="00F1656E"/>
    <w:rsid w:val="00F16B58"/>
    <w:rsid w:val="00F20552"/>
    <w:rsid w:val="00F22E2B"/>
    <w:rsid w:val="00F41D63"/>
    <w:rsid w:val="00F42519"/>
    <w:rsid w:val="00F54B84"/>
    <w:rsid w:val="00F609C6"/>
    <w:rsid w:val="00F6287F"/>
    <w:rsid w:val="00F647DD"/>
    <w:rsid w:val="00F652D9"/>
    <w:rsid w:val="00F6577C"/>
    <w:rsid w:val="00F66FA4"/>
    <w:rsid w:val="00F70477"/>
    <w:rsid w:val="00F705E5"/>
    <w:rsid w:val="00F74CB2"/>
    <w:rsid w:val="00F85416"/>
    <w:rsid w:val="00F92CAD"/>
    <w:rsid w:val="00F95B84"/>
    <w:rsid w:val="00F97346"/>
    <w:rsid w:val="00FA20FB"/>
    <w:rsid w:val="00FB001D"/>
    <w:rsid w:val="00FB405B"/>
    <w:rsid w:val="00FB5F63"/>
    <w:rsid w:val="00FC2F49"/>
    <w:rsid w:val="00FC410F"/>
    <w:rsid w:val="00FC5A67"/>
    <w:rsid w:val="00FC69E4"/>
    <w:rsid w:val="00FC6FEF"/>
    <w:rsid w:val="00FC7624"/>
    <w:rsid w:val="00FC767D"/>
    <w:rsid w:val="00FD094C"/>
    <w:rsid w:val="00FD226A"/>
    <w:rsid w:val="00FD3F5F"/>
    <w:rsid w:val="00FE38D9"/>
    <w:rsid w:val="00FE550D"/>
    <w:rsid w:val="00FE61CA"/>
    <w:rsid w:val="00FF2FCF"/>
    <w:rsid w:val="00FF3D59"/>
    <w:rsid w:val="00FF4F17"/>
    <w:rsid w:val="41EEAFA1"/>
    <w:rsid w:val="7DD31AE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25453616"/>
  <w15:docId w15:val="{C3879D84-BA23-43CB-9474-9ECED1C0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120"/>
      <w:textAlignment w:val="baseline"/>
    </w:pPr>
    <w:rPr>
      <w:rFonts w:ascii="Arial" w:hAnsi="Arial"/>
      <w:sz w:val="22"/>
      <w:lang w:eastAsia="en-US"/>
    </w:rPr>
  </w:style>
  <w:style w:type="paragraph" w:styleId="Heading1">
    <w:name w:val="heading 1"/>
    <w:basedOn w:val="Normal"/>
    <w:next w:val="Normal"/>
    <w:link w:val="Heading1Char"/>
    <w:qFormat/>
    <w:pPr>
      <w:keepNext/>
      <w:keepLines/>
      <w:numPr>
        <w:numId w:val="3"/>
      </w:numPr>
      <w:spacing w:before="240"/>
      <w:outlineLvl w:val="0"/>
    </w:pPr>
    <w:rPr>
      <w:b/>
      <w:sz w:val="28"/>
    </w:rPr>
  </w:style>
  <w:style w:type="paragraph" w:styleId="Heading2">
    <w:name w:val="heading 2"/>
    <w:basedOn w:val="Heading1"/>
    <w:next w:val="Normal"/>
    <w:link w:val="Heading2Char"/>
    <w:qFormat/>
    <w:pPr>
      <w:numPr>
        <w:ilvl w:val="1"/>
      </w:numPr>
      <w:spacing w:before="120"/>
      <w:outlineLvl w:val="1"/>
    </w:pPr>
    <w:rPr>
      <w:sz w:val="24"/>
    </w:rPr>
  </w:style>
  <w:style w:type="paragraph" w:styleId="Heading3">
    <w:name w:val="heading 3"/>
    <w:basedOn w:val="Heading2"/>
    <w:next w:val="Normal"/>
    <w:link w:val="Heading3Char"/>
    <w:qFormat/>
    <w:pPr>
      <w:numPr>
        <w:ilvl w:val="2"/>
      </w:numPr>
      <w:ind w:left="720"/>
      <w:outlineLvl w:val="2"/>
    </w:pPr>
    <w:rPr>
      <w:sz w:val="22"/>
    </w:rPr>
  </w:style>
  <w:style w:type="paragraph" w:styleId="Heading4">
    <w:name w:val="heading 4"/>
    <w:basedOn w:val="Heading3"/>
    <w:qFormat/>
    <w:pPr>
      <w:numPr>
        <w:ilvl w:val="3"/>
      </w:numPr>
      <w:outlineLvl w:val="3"/>
    </w:pPr>
    <w:rPr>
      <w:b w:val="0"/>
    </w:rPr>
  </w:style>
  <w:style w:type="paragraph" w:styleId="Heading5">
    <w:name w:val="heading 5"/>
    <w:basedOn w:val="Heading4"/>
    <w:next w:val="Normal"/>
    <w:qFormat/>
    <w:pPr>
      <w:spacing w:after="0"/>
      <w:outlineLvl w:val="4"/>
    </w:pPr>
    <w:rPr>
      <w:bCs/>
      <w:iCs/>
      <w:szCs w:val="26"/>
    </w:rPr>
  </w:style>
  <w:style w:type="paragraph" w:styleId="Heading6">
    <w:name w:val="heading 6"/>
    <w:basedOn w:val="Heading5"/>
    <w:next w:val="Normal"/>
    <w:qFormat/>
    <w:pPr>
      <w:outlineLvl w:val="5"/>
    </w:pPr>
    <w:rPr>
      <w:bCs w:val="0"/>
      <w:szCs w:val="22"/>
    </w:rPr>
  </w:style>
  <w:style w:type="paragraph" w:styleId="Heading7">
    <w:name w:val="heading 7"/>
    <w:basedOn w:val="Heading6"/>
    <w:next w:val="Normal"/>
    <w:qFormat/>
    <w:pPr>
      <w:outlineLvl w:val="6"/>
    </w:pPr>
    <w:rPr>
      <w:szCs w:val="24"/>
    </w:rPr>
  </w:style>
  <w:style w:type="paragraph" w:styleId="Heading8">
    <w:name w:val="heading 8"/>
    <w:basedOn w:val="Heading7"/>
    <w:next w:val="Normal"/>
    <w:qFormat/>
    <w:pPr>
      <w:outlineLvl w:val="7"/>
    </w:pPr>
    <w:rPr>
      <w:iCs w:val="0"/>
    </w:rPr>
  </w:style>
  <w:style w:type="paragraph" w:styleId="Heading9">
    <w:name w:val="heading 9"/>
    <w:basedOn w:val="Heading8"/>
    <w:next w:val="Normal"/>
    <w:qFormat/>
    <w:pPr>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pPr>
      <w:tabs>
        <w:tab w:val="right" w:leader="dot" w:pos="8364"/>
      </w:tabs>
    </w:pPr>
  </w:style>
  <w:style w:type="paragraph" w:styleId="Footer">
    <w:name w:val="footer"/>
    <w:link w:val="FooterChar"/>
    <w:uiPriority w:val="99"/>
    <w:pPr>
      <w:pBdr>
        <w:top w:val="single" w:sz="6" w:space="0" w:color="000000"/>
      </w:pBdr>
      <w:tabs>
        <w:tab w:val="right" w:pos="8280"/>
      </w:tabs>
      <w:overflowPunct w:val="0"/>
      <w:autoSpaceDE w:val="0"/>
      <w:autoSpaceDN w:val="0"/>
      <w:adjustRightInd w:val="0"/>
      <w:spacing w:after="120"/>
      <w:textAlignment w:val="baseline"/>
    </w:pPr>
    <w:rPr>
      <w:sz w:val="22"/>
      <w:lang w:eastAsia="en-US"/>
    </w:rPr>
  </w:style>
  <w:style w:type="paragraph" w:styleId="Header">
    <w:name w:val="header"/>
    <w:link w:val="HeaderChar"/>
    <w:uiPriority w:val="99"/>
    <w:pPr>
      <w:pBdr>
        <w:bottom w:val="single" w:sz="4" w:space="1" w:color="auto"/>
      </w:pBdr>
      <w:tabs>
        <w:tab w:val="right" w:pos="8208"/>
      </w:tabs>
      <w:overflowPunct w:val="0"/>
      <w:autoSpaceDE w:val="0"/>
      <w:autoSpaceDN w:val="0"/>
      <w:adjustRightInd w:val="0"/>
      <w:spacing w:after="120"/>
      <w:textAlignment w:val="baseline"/>
    </w:pPr>
    <w:rPr>
      <w:sz w:val="22"/>
      <w:lang w:eastAsia="en-US"/>
    </w:rPr>
  </w:style>
  <w:style w:type="paragraph" w:customStyle="1" w:styleId="ReviewHeading">
    <w:name w:val="ReviewHeading"/>
    <w:basedOn w:val="Heading1"/>
    <w:next w:val="Normal"/>
    <w:pPr>
      <w:numPr>
        <w:numId w:val="0"/>
      </w:numPr>
      <w:outlineLvl w:val="9"/>
    </w:pPr>
  </w:style>
  <w:style w:type="paragraph" w:styleId="TOC2">
    <w:name w:val="toc 2"/>
    <w:basedOn w:val="TOC1"/>
    <w:next w:val="Normal"/>
    <w:uiPriority w:val="39"/>
    <w:rPr>
      <w:bCs/>
      <w:szCs w:val="24"/>
    </w:rPr>
  </w:style>
  <w:style w:type="paragraph" w:styleId="TOC3">
    <w:name w:val="toc 3"/>
    <w:basedOn w:val="TOC1"/>
    <w:next w:val="Normal"/>
    <w:uiPriority w:val="39"/>
    <w:rPr>
      <w:szCs w:val="24"/>
    </w:rPr>
  </w:style>
  <w:style w:type="paragraph" w:styleId="TOC4">
    <w:name w:val="toc 4"/>
    <w:basedOn w:val="TOC1"/>
    <w:next w:val="Normal"/>
    <w:autoRedefine/>
    <w:uiPriority w:val="39"/>
    <w:pPr>
      <w:keepNext/>
    </w:pPr>
    <w:rPr>
      <w:szCs w:val="24"/>
    </w:rPr>
  </w:style>
  <w:style w:type="paragraph" w:styleId="TOC5">
    <w:name w:val="toc 5"/>
    <w:basedOn w:val="Normal"/>
    <w:next w:val="Normal"/>
    <w:autoRedefine/>
    <w:semiHidden/>
    <w:pPr>
      <w:tabs>
        <w:tab w:val="right" w:leader="dot" w:pos="8309"/>
      </w:tabs>
      <w:ind w:left="880"/>
    </w:pPr>
  </w:style>
  <w:style w:type="paragraph" w:styleId="TOC6">
    <w:name w:val="toc 6"/>
    <w:basedOn w:val="Normal"/>
    <w:next w:val="Normal"/>
    <w:autoRedefine/>
    <w:semiHidden/>
    <w:pPr>
      <w:tabs>
        <w:tab w:val="right" w:leader="dot" w:pos="8309"/>
      </w:tabs>
      <w:ind w:left="1100"/>
    </w:pPr>
  </w:style>
  <w:style w:type="paragraph" w:styleId="TOC7">
    <w:name w:val="toc 7"/>
    <w:basedOn w:val="Normal"/>
    <w:next w:val="Normal"/>
    <w:autoRedefine/>
    <w:semiHidden/>
    <w:pPr>
      <w:tabs>
        <w:tab w:val="right" w:leader="dot" w:pos="8309"/>
      </w:tabs>
      <w:ind w:left="1320"/>
    </w:pPr>
  </w:style>
  <w:style w:type="paragraph" w:styleId="TOC8">
    <w:name w:val="toc 8"/>
    <w:basedOn w:val="Normal"/>
    <w:next w:val="Normal"/>
    <w:autoRedefine/>
    <w:semiHidden/>
    <w:pPr>
      <w:tabs>
        <w:tab w:val="right" w:leader="dot" w:pos="8309"/>
      </w:tabs>
      <w:ind w:left="1540"/>
    </w:pPr>
  </w:style>
  <w:style w:type="paragraph" w:styleId="TOC9">
    <w:name w:val="toc 9"/>
    <w:basedOn w:val="Normal"/>
    <w:next w:val="Normal"/>
    <w:autoRedefine/>
    <w:semiHidden/>
    <w:pPr>
      <w:tabs>
        <w:tab w:val="right" w:leader="dot" w:pos="8309"/>
      </w:tabs>
      <w:ind w:left="1760"/>
    </w:pPr>
  </w:style>
  <w:style w:type="paragraph" w:customStyle="1" w:styleId="UnnumberedHeading1">
    <w:name w:val="UnnumberedHeading1"/>
    <w:basedOn w:val="Heading1"/>
    <w:pPr>
      <w:numPr>
        <w:numId w:val="0"/>
      </w:numPr>
      <w:outlineLvl w:val="9"/>
    </w:pPr>
  </w:style>
  <w:style w:type="paragraph" w:customStyle="1" w:styleId="UnnumberedHeading2">
    <w:name w:val="UnnumberedHeading2"/>
    <w:basedOn w:val="Heading2"/>
    <w:pPr>
      <w:numPr>
        <w:ilvl w:val="0"/>
        <w:numId w:val="0"/>
      </w:numPr>
      <w:outlineLvl w:val="9"/>
    </w:pPr>
  </w:style>
  <w:style w:type="character" w:styleId="PageNumber">
    <w:name w:val="page number"/>
    <w:basedOn w:val="DefaultParagraphFont"/>
    <w:semiHidden/>
  </w:style>
  <w:style w:type="character" w:customStyle="1" w:styleId="BoldItalics">
    <w:name w:val="BoldItalics"/>
    <w:rPr>
      <w:b/>
      <w:i/>
    </w:rPr>
  </w:style>
  <w:style w:type="character" w:customStyle="1" w:styleId="BoldMandatory">
    <w:name w:val="BoldMandatory"/>
    <w:rPr>
      <w:b/>
      <w:sz w:val="24"/>
    </w:rPr>
  </w:style>
  <w:style w:type="character" w:customStyle="1" w:styleId="BoldMandatoryItalics">
    <w:name w:val="BoldMandatoryItalics"/>
    <w:rPr>
      <w:b/>
      <w:i/>
      <w:sz w:val="24"/>
    </w:rPr>
  </w:style>
  <w:style w:type="paragraph" w:customStyle="1" w:styleId="NormalBulleted">
    <w:name w:val="NormalBulleted"/>
    <w:basedOn w:val="Normal"/>
    <w:pPr>
      <w:numPr>
        <w:numId w:val="1"/>
      </w:numPr>
    </w:pPr>
  </w:style>
  <w:style w:type="paragraph" w:customStyle="1" w:styleId="CodeExample">
    <w:name w:val="Code Example"/>
    <w:pPr>
      <w:keepLines/>
      <w:framePr w:hSpace="181" w:vSpace="181" w:wrap="around" w:vAnchor="text" w:hAnchor="text" w:y="1"/>
      <w:tabs>
        <w:tab w:val="left" w:pos="720"/>
        <w:tab w:val="left" w:pos="1440"/>
        <w:tab w:val="left" w:pos="2160"/>
        <w:tab w:val="left" w:pos="2880"/>
        <w:tab w:val="left" w:pos="3600"/>
        <w:tab w:val="left" w:pos="4320"/>
        <w:tab w:val="left" w:pos="5040"/>
        <w:tab w:val="left" w:pos="5760"/>
        <w:tab w:val="left" w:pos="6480"/>
        <w:tab w:val="left" w:pos="7200"/>
      </w:tabs>
      <w:overflowPunct w:val="0"/>
      <w:autoSpaceDE w:val="0"/>
      <w:autoSpaceDN w:val="0"/>
      <w:adjustRightInd w:val="0"/>
      <w:ind w:left="720"/>
      <w:textAlignment w:val="baseline"/>
    </w:pPr>
    <w:rPr>
      <w:rFonts w:ascii="Courier New" w:hAnsi="Courier New"/>
      <w:sz w:val="22"/>
      <w:lang w:eastAsia="en-US"/>
    </w:rPr>
  </w:style>
  <w:style w:type="character" w:customStyle="1" w:styleId="CourierSwitch">
    <w:name w:val="CourierSwitch"/>
    <w:rPr>
      <w:rFonts w:ascii="Courier New" w:hAnsi="Courier New"/>
    </w:rPr>
  </w:style>
  <w:style w:type="character" w:customStyle="1" w:styleId="Emboldened">
    <w:name w:val="Emboldened"/>
    <w:rPr>
      <w:b/>
    </w:rPr>
  </w:style>
  <w:style w:type="character" w:customStyle="1" w:styleId="Italisised">
    <w:name w:val="Italisised"/>
    <w:rPr>
      <w:i/>
    </w:rPr>
  </w:style>
  <w:style w:type="paragraph" w:customStyle="1" w:styleId="MandatoryNormal">
    <w:name w:val="MandatoryNormal"/>
    <w:basedOn w:val="Normal"/>
    <w:next w:val="Normal"/>
    <w:rPr>
      <w:b/>
      <w:sz w:val="24"/>
    </w:rPr>
  </w:style>
  <w:style w:type="paragraph" w:customStyle="1" w:styleId="NormalBulletedIndent">
    <w:name w:val="NormalBulletedIndent"/>
    <w:basedOn w:val="NormalIndent"/>
    <w:pPr>
      <w:numPr>
        <w:numId w:val="2"/>
      </w:numPr>
    </w:pPr>
  </w:style>
  <w:style w:type="paragraph" w:styleId="NormalIndent">
    <w:name w:val="Normal Indent"/>
    <w:basedOn w:val="Normal"/>
    <w:semiHidden/>
    <w:pPr>
      <w:ind w:left="720"/>
    </w:p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table" w:customStyle="1" w:styleId="LightGrid-Accent11">
    <w:name w:val="Light Grid - Accent 11"/>
    <w:basedOn w:val="TableNormal"/>
    <w:uiPriority w:val="62"/>
    <w:rPr>
      <w:rFonts w:ascii="Calibri" w:eastAsia="Calibri" w:hAnsi="Calibri"/>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ndara" w:eastAsia="MS Gothic" w:hAnsi="Candar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ndara" w:eastAsia="MS Gothic" w:hAnsi="Candar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ndara" w:eastAsia="MS Gothic" w:hAnsi="Candara" w:cs="Times New Roman"/>
        <w:b/>
        <w:bCs/>
      </w:rPr>
    </w:tblStylePr>
    <w:tblStylePr w:type="lastCol">
      <w:rPr>
        <w:rFonts w:ascii="Candara" w:eastAsia="MS Gothic" w:hAnsi="Candar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eastAsia="en-US"/>
    </w:rPr>
  </w:style>
  <w:style w:type="character" w:styleId="FollowedHyperlink">
    <w:name w:val="FollowedHyperlink"/>
    <w:uiPriority w:val="99"/>
    <w:semiHidden/>
    <w:unhideWhenUsed/>
    <w:rPr>
      <w:color w:val="800080"/>
      <w:u w:val="single"/>
    </w:rPr>
  </w:style>
  <w:style w:type="character" w:styleId="HTMLCite">
    <w:name w:val="HTML Cite"/>
    <w:uiPriority w:val="99"/>
    <w:semiHidden/>
    <w:unhideWhenUsed/>
    <w:rPr>
      <w:i w:val="0"/>
      <w:iCs w:val="0"/>
      <w:color w:val="009933"/>
    </w:rPr>
  </w:style>
  <w:style w:type="table" w:styleId="TableGrid">
    <w:name w:val="Table Grid"/>
    <w:basedOn w:val="TableNormal"/>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Grid-Accent5">
    <w:name w:val="Light Grid Accent 5"/>
    <w:basedOn w:val="TableNormal"/>
    <w:uiPriority w:val="6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ndara" w:eastAsia="MS Gothic" w:hAnsi="Candar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ndara" w:eastAsia="MS Gothic" w:hAnsi="Candar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ndara" w:eastAsia="MS Gothic" w:hAnsi="Candara" w:cs="Times New Roman"/>
        <w:b/>
        <w:bCs/>
      </w:rPr>
    </w:tblStylePr>
    <w:tblStylePr w:type="lastCol">
      <w:rPr>
        <w:rFonts w:ascii="Candara" w:eastAsia="MS Gothic" w:hAnsi="Candar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1">
    <w:name w:val="Light Grid Accent 1"/>
    <w:basedOn w:val="TableNormal"/>
    <w:uiPriority w:val="6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ndara" w:eastAsia="MS Gothic" w:hAnsi="Candar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ndara" w:eastAsia="MS Gothic" w:hAnsi="Candar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ndara" w:eastAsia="MS Gothic" w:hAnsi="Candara" w:cs="Times New Roman"/>
        <w:b/>
        <w:bCs/>
      </w:rPr>
    </w:tblStylePr>
    <w:tblStylePr w:type="lastCol">
      <w:rPr>
        <w:rFonts w:ascii="Candara" w:eastAsia="MS Gothic" w:hAnsi="Candar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NoSpacing">
    <w:name w:val="No Spacing"/>
    <w:uiPriority w:val="1"/>
    <w:qFormat/>
    <w:pPr>
      <w:overflowPunct w:val="0"/>
      <w:autoSpaceDE w:val="0"/>
      <w:autoSpaceDN w:val="0"/>
      <w:adjustRightInd w:val="0"/>
      <w:textAlignment w:val="baseline"/>
    </w:pPr>
    <w:rPr>
      <w:rFonts w:ascii="Arial" w:hAnsi="Arial"/>
      <w:sz w:val="22"/>
      <w:lang w:eastAsia="en-US"/>
    </w:rPr>
  </w:style>
  <w:style w:type="paragraph" w:customStyle="1" w:styleId="head">
    <w:name w:val="head"/>
    <w:basedOn w:val="Normal"/>
    <w:pPr>
      <w:overflowPunct/>
      <w:autoSpaceDE/>
      <w:autoSpaceDN/>
      <w:adjustRightInd/>
      <w:spacing w:after="240" w:line="320" w:lineRule="exact"/>
      <w:textAlignment w:val="auto"/>
    </w:pPr>
    <w:rPr>
      <w:b/>
      <w:color w:val="333399"/>
      <w:sz w:val="32"/>
      <w:lang w:val="en-US" w:eastAsia="en-GB"/>
    </w:rPr>
  </w:style>
  <w:style w:type="paragraph" w:customStyle="1" w:styleId="sub">
    <w:name w:val="sub"/>
    <w:basedOn w:val="Normal"/>
    <w:autoRedefine/>
    <w:pPr>
      <w:overflowPunct/>
      <w:autoSpaceDE/>
      <w:autoSpaceDN/>
      <w:adjustRightInd/>
      <w:spacing w:after="0"/>
      <w:ind w:left="-567"/>
      <w:textAlignment w:val="auto"/>
    </w:pPr>
    <w:rPr>
      <w:b/>
      <w:color w:val="96BE2B"/>
      <w:spacing w:val="-24"/>
      <w:sz w:val="32"/>
      <w:szCs w:val="32"/>
      <w:lang w:eastAsia="en-GB"/>
    </w:rPr>
  </w:style>
  <w:style w:type="paragraph" w:customStyle="1" w:styleId="tabs">
    <w:name w:val="tabs"/>
    <w:basedOn w:val="Normal"/>
    <w:pPr>
      <w:numPr>
        <w:numId w:val="4"/>
      </w:numPr>
      <w:overflowPunct/>
      <w:autoSpaceDE/>
      <w:autoSpaceDN/>
      <w:adjustRightInd/>
      <w:spacing w:after="0"/>
      <w:textAlignment w:val="auto"/>
    </w:pPr>
    <w:rPr>
      <w:sz w:val="20"/>
      <w:lang w:eastAsia="en-GB"/>
    </w:rPr>
  </w:style>
  <w:style w:type="paragraph" w:customStyle="1" w:styleId="blocktext">
    <w:name w:val="blocktext"/>
    <w:basedOn w:val="Normal"/>
    <w:pPr>
      <w:overflowPunct/>
      <w:autoSpaceDE/>
      <w:autoSpaceDN/>
      <w:adjustRightInd/>
      <w:spacing w:after="0"/>
      <w:textAlignment w:val="auto"/>
    </w:pPr>
    <w:rPr>
      <w:sz w:val="20"/>
      <w:lang w:val="en-US" w:eastAsia="en-GB"/>
    </w:rPr>
  </w:style>
  <w:style w:type="paragraph" w:customStyle="1" w:styleId="Noparagraphstyle">
    <w:name w:val="[No paragraph style]"/>
    <w:pPr>
      <w:widowControl w:val="0"/>
      <w:autoSpaceDE w:val="0"/>
      <w:autoSpaceDN w:val="0"/>
      <w:adjustRightInd w:val="0"/>
      <w:spacing w:line="288" w:lineRule="auto"/>
      <w:textAlignment w:val="center"/>
    </w:pPr>
    <w:rPr>
      <w:rFonts w:ascii="Times" w:hAnsi="Times"/>
      <w:color w:val="000000"/>
      <w:sz w:val="24"/>
      <w:lang w:val="en-US"/>
    </w:rPr>
  </w:style>
  <w:style w:type="paragraph" w:customStyle="1" w:styleId="body">
    <w:name w:val="body"/>
    <w:basedOn w:val="Normal"/>
    <w:link w:val="bodyChar"/>
    <w:pPr>
      <w:overflowPunct/>
      <w:autoSpaceDE/>
      <w:autoSpaceDN/>
      <w:adjustRightInd/>
      <w:spacing w:after="0" w:line="240" w:lineRule="exact"/>
      <w:textAlignment w:val="auto"/>
    </w:pPr>
    <w:rPr>
      <w:rFonts w:ascii="L Frutiger Light" w:eastAsia="Times" w:hAnsi="L Frutiger Light"/>
      <w:color w:val="003366"/>
      <w:sz w:val="20"/>
      <w:lang w:val="x-none" w:eastAsia="x-none"/>
    </w:rPr>
  </w:style>
  <w:style w:type="paragraph" w:customStyle="1" w:styleId="main">
    <w:name w:val="main"/>
    <w:basedOn w:val="Noparagraphstyle"/>
    <w:pPr>
      <w:spacing w:line="800" w:lineRule="atLeast"/>
    </w:pPr>
    <w:rPr>
      <w:rFonts w:ascii="Frutiger" w:hAnsi="Frutiger"/>
      <w:color w:val="3D5B73"/>
      <w:spacing w:val="-38"/>
      <w:sz w:val="96"/>
    </w:rPr>
  </w:style>
  <w:style w:type="paragraph" w:customStyle="1" w:styleId="mainhead">
    <w:name w:val="mainhead"/>
    <w:basedOn w:val="main"/>
    <w:pPr>
      <w:spacing w:line="880" w:lineRule="exact"/>
    </w:pPr>
    <w:rPr>
      <w:rFonts w:ascii="L Frutiger Light" w:hAnsi="L Frutiger Light"/>
    </w:rPr>
  </w:style>
  <w:style w:type="character" w:customStyle="1" w:styleId="HeaderChar">
    <w:name w:val="Header Char"/>
    <w:link w:val="Header"/>
    <w:uiPriority w:val="99"/>
    <w:rPr>
      <w:sz w:val="22"/>
      <w:lang w:eastAsia="en-US"/>
    </w:rPr>
  </w:style>
  <w:style w:type="character" w:customStyle="1" w:styleId="FooterChar">
    <w:name w:val="Footer Char"/>
    <w:link w:val="Footer"/>
    <w:uiPriority w:val="99"/>
    <w:rPr>
      <w:sz w:val="22"/>
      <w:lang w:eastAsia="en-US"/>
    </w:rPr>
  </w:style>
  <w:style w:type="paragraph" w:customStyle="1" w:styleId="subsub">
    <w:name w:val="sub sub"/>
    <w:basedOn w:val="sub"/>
    <w:pPr>
      <w:widowControl w:val="0"/>
      <w:autoSpaceDE w:val="0"/>
      <w:autoSpaceDN w:val="0"/>
      <w:adjustRightInd w:val="0"/>
      <w:spacing w:before="57" w:line="280" w:lineRule="atLeast"/>
      <w:textAlignment w:val="center"/>
    </w:pPr>
    <w:rPr>
      <w:rFonts w:ascii="R Frutiger Roman" w:hAnsi="R Frutiger Roman"/>
      <w:b w:val="0"/>
      <w:color w:val="C3901D"/>
      <w:spacing w:val="-14"/>
      <w:sz w:val="28"/>
      <w:lang w:val="en-US"/>
    </w:rPr>
  </w:style>
  <w:style w:type="paragraph" w:customStyle="1" w:styleId="subb">
    <w:name w:val="subb"/>
    <w:basedOn w:val="sub"/>
    <w:rPr>
      <w:b w:val="0"/>
      <w:color w:val="C39323"/>
      <w:sz w:val="48"/>
    </w:rPr>
  </w:style>
  <w:style w:type="paragraph" w:customStyle="1" w:styleId="subsubsub">
    <w:name w:val="sub sub sub"/>
    <w:basedOn w:val="body"/>
    <w:pPr>
      <w:widowControl w:val="0"/>
      <w:autoSpaceDE w:val="0"/>
      <w:autoSpaceDN w:val="0"/>
      <w:adjustRightInd w:val="0"/>
      <w:textAlignment w:val="center"/>
    </w:pPr>
    <w:rPr>
      <w:rFonts w:ascii="R Frutiger Roman" w:eastAsia="Times New Roman" w:hAnsi="R Frutiger Roman"/>
      <w:color w:val="3C466D"/>
      <w:spacing w:val="-7"/>
      <w:sz w:val="22"/>
      <w:lang w:val="en-US"/>
    </w:rPr>
  </w:style>
  <w:style w:type="paragraph" w:customStyle="1" w:styleId="link">
    <w:name w:val="link"/>
    <w:basedOn w:val="body"/>
    <w:pPr>
      <w:widowControl w:val="0"/>
      <w:autoSpaceDE w:val="0"/>
      <w:autoSpaceDN w:val="0"/>
      <w:adjustRightInd w:val="0"/>
      <w:spacing w:after="170" w:line="288" w:lineRule="auto"/>
      <w:textAlignment w:val="center"/>
    </w:pPr>
    <w:rPr>
      <w:rFonts w:ascii="Frutiger" w:eastAsia="Times New Roman" w:hAnsi="Frutiger"/>
      <w:b/>
      <w:color w:val="C3901D"/>
      <w:u w:val="thick"/>
      <w:lang w:val="en-US"/>
    </w:rPr>
  </w:style>
  <w:style w:type="paragraph" w:customStyle="1" w:styleId="BCSParagraph">
    <w:name w:val="| BCS | Paragraph"/>
    <w:link w:val="BCSParagraphChar"/>
    <w:pPr>
      <w:overflowPunct w:val="0"/>
      <w:autoSpaceDE w:val="0"/>
      <w:autoSpaceDN w:val="0"/>
      <w:adjustRightInd w:val="0"/>
      <w:spacing w:after="240" w:line="300" w:lineRule="exact"/>
      <w:textAlignment w:val="baseline"/>
    </w:pPr>
    <w:rPr>
      <w:rFonts w:ascii="Arial" w:hAnsi="Arial" w:cs="Arial"/>
      <w:color w:val="000000"/>
      <w:sz w:val="24"/>
    </w:rPr>
  </w:style>
  <w:style w:type="character" w:customStyle="1" w:styleId="BCSParagraphChar">
    <w:name w:val="| BCS | Paragraph Char"/>
    <w:link w:val="BCSParagraph"/>
    <w:rPr>
      <w:rFonts w:ascii="Arial" w:hAnsi="Arial" w:cs="Arial"/>
      <w:color w:val="000000"/>
      <w:sz w:val="24"/>
    </w:rPr>
  </w:style>
  <w:style w:type="paragraph" w:customStyle="1" w:styleId="BCSBulletparagraph">
    <w:name w:val="| BCS | Bullet paragraph"/>
    <w:basedOn w:val="Normal"/>
    <w:pPr>
      <w:numPr>
        <w:ilvl w:val="8"/>
        <w:numId w:val="5"/>
      </w:numPr>
      <w:tabs>
        <w:tab w:val="clear" w:pos="6480"/>
        <w:tab w:val="left" w:pos="720"/>
        <w:tab w:val="left" w:pos="1077"/>
      </w:tabs>
      <w:spacing w:after="40" w:line="300" w:lineRule="exact"/>
      <w:ind w:left="1077" w:hanging="357"/>
    </w:pPr>
    <w:rPr>
      <w:rFonts w:cs="Arial"/>
      <w:sz w:val="24"/>
      <w:lang w:eastAsia="en-GB"/>
    </w:rPr>
  </w:style>
  <w:style w:type="paragraph" w:customStyle="1" w:styleId="BCSTinytext">
    <w:name w:val="| BCS | Tiny text"/>
    <w:pPr>
      <w:spacing w:before="40" w:after="40" w:line="245" w:lineRule="exact"/>
    </w:pPr>
    <w:rPr>
      <w:rFonts w:ascii="Arial" w:hAnsi="Arial" w:cs="Arial"/>
      <w:color w:val="000000"/>
      <w:sz w:val="18"/>
      <w:szCs w:val="16"/>
    </w:rPr>
  </w:style>
  <w:style w:type="character" w:customStyle="1" w:styleId="apple-style-span">
    <w:name w:val="apple-style-span"/>
    <w:rPr>
      <w:color w:val="000000"/>
      <w:sz w:val="20"/>
    </w:rPr>
  </w:style>
  <w:style w:type="character" w:customStyle="1" w:styleId="Hyperlink1">
    <w:name w:val="Hyperlink1"/>
    <w:rPr>
      <w:color w:val="0000FF"/>
      <w:sz w:val="20"/>
      <w:u w:val="single"/>
    </w:rPr>
  </w:style>
  <w:style w:type="paragraph" w:customStyle="1" w:styleId="GreenHeadingArial16Templates">
    <w:name w:val="Green Heading Arial 16 Templates"/>
    <w:basedOn w:val="Normal"/>
    <w:link w:val="GreenHeadingArial16TemplatesChar"/>
    <w:qFormat/>
    <w:pPr>
      <w:overflowPunct/>
      <w:autoSpaceDE/>
      <w:autoSpaceDN/>
      <w:adjustRightInd/>
      <w:spacing w:after="0"/>
      <w:ind w:left="-567"/>
      <w:textAlignment w:val="auto"/>
    </w:pPr>
    <w:rPr>
      <w:rFonts w:eastAsia="Times"/>
      <w:b/>
      <w:color w:val="96BE2B"/>
      <w:sz w:val="32"/>
      <w:szCs w:val="32"/>
      <w:lang w:val="x-none" w:eastAsia="x-none"/>
    </w:rPr>
  </w:style>
  <w:style w:type="paragraph" w:customStyle="1" w:styleId="GreyArial10body-Templates">
    <w:name w:val="Grey Arial 10 body - Templates"/>
    <w:basedOn w:val="body"/>
    <w:link w:val="GreyArial10body-TemplatesChar"/>
    <w:qFormat/>
    <w:pPr>
      <w:spacing w:after="57"/>
      <w:ind w:left="-567"/>
    </w:pPr>
    <w:rPr>
      <w:rFonts w:ascii="Arial" w:hAnsi="Arial"/>
      <w:color w:val="494949"/>
    </w:rPr>
  </w:style>
  <w:style w:type="character" w:customStyle="1" w:styleId="GreenHeadingArial16TemplatesChar">
    <w:name w:val="Green Heading Arial 16 Templates Char"/>
    <w:link w:val="GreenHeadingArial16Templates"/>
    <w:rPr>
      <w:rFonts w:ascii="Arial" w:eastAsia="Times" w:hAnsi="Arial"/>
      <w:b/>
      <w:color w:val="96BE2B"/>
      <w:sz w:val="32"/>
      <w:szCs w:val="32"/>
      <w:lang w:val="x-none" w:eastAsia="x-none"/>
    </w:rPr>
  </w:style>
  <w:style w:type="paragraph" w:customStyle="1" w:styleId="Blue-Arial10-optionaltext-templates">
    <w:name w:val="Blue - Arial 10 - optional text - templates"/>
    <w:basedOn w:val="body"/>
    <w:link w:val="Blue-Arial10-optionaltext-templatesChar"/>
    <w:qFormat/>
    <w:pPr>
      <w:spacing w:after="200"/>
      <w:ind w:left="-567"/>
    </w:pPr>
    <w:rPr>
      <w:rFonts w:ascii="Arial" w:hAnsi="Arial"/>
      <w:color w:val="466DB0"/>
    </w:rPr>
  </w:style>
  <w:style w:type="character" w:customStyle="1" w:styleId="bodyChar">
    <w:name w:val="body Char"/>
    <w:link w:val="body"/>
    <w:rPr>
      <w:rFonts w:ascii="L Frutiger Light" w:eastAsia="Times" w:hAnsi="L Frutiger Light"/>
      <w:color w:val="003366"/>
      <w:lang w:val="x-none" w:eastAsia="x-none"/>
    </w:rPr>
  </w:style>
  <w:style w:type="character" w:customStyle="1" w:styleId="GreyArial10body-TemplatesChar">
    <w:name w:val="Grey Arial 10 body - Templates Char"/>
    <w:link w:val="GreyArial10body-Templates"/>
    <w:rPr>
      <w:rFonts w:ascii="Arial" w:eastAsia="Times" w:hAnsi="Arial"/>
      <w:color w:val="494949"/>
      <w:lang w:val="x-none" w:eastAsia="x-none"/>
    </w:rPr>
  </w:style>
  <w:style w:type="paragraph" w:styleId="NormalWeb">
    <w:name w:val="Normal (Web)"/>
    <w:basedOn w:val="Normal"/>
    <w:uiPriority w:val="99"/>
    <w:unhideWhenUsed/>
    <w:pPr>
      <w:overflowPunct/>
      <w:autoSpaceDE/>
      <w:autoSpaceDN/>
      <w:adjustRightInd/>
      <w:spacing w:before="100" w:beforeAutospacing="1" w:after="100" w:afterAutospacing="1"/>
      <w:textAlignment w:val="auto"/>
    </w:pPr>
    <w:rPr>
      <w:rFonts w:ascii="Times New Roman" w:hAnsi="Times New Roman"/>
      <w:sz w:val="24"/>
      <w:szCs w:val="24"/>
      <w:lang w:eastAsia="en-GB"/>
    </w:rPr>
  </w:style>
  <w:style w:type="character" w:customStyle="1" w:styleId="Blue-Arial10-optionaltext-templatesChar">
    <w:name w:val="Blue - Arial 10 - optional text - templates Char"/>
    <w:link w:val="Blue-Arial10-optionaltext-templates"/>
    <w:rPr>
      <w:rFonts w:ascii="Arial" w:eastAsia="Times" w:hAnsi="Arial"/>
      <w:color w:val="466DB0"/>
      <w:lang w:val="x-none" w:eastAsia="x-none"/>
    </w:rPr>
  </w:style>
  <w:style w:type="character" w:styleId="Strong">
    <w:name w:val="Strong"/>
    <w:uiPriority w:val="22"/>
    <w:qFormat/>
    <w:rPr>
      <w:b/>
      <w:bCs/>
    </w:rPr>
  </w:style>
  <w:style w:type="character" w:customStyle="1" w:styleId="apple-converted-space">
    <w:name w:val="apple-converted-space"/>
  </w:style>
  <w:style w:type="paragraph" w:customStyle="1" w:styleId="OCsubtitle">
    <w:name w:val="OC subtitle"/>
    <w:basedOn w:val="Normal"/>
    <w:link w:val="OCsubtitleChar"/>
    <w:qFormat/>
    <w:pPr>
      <w:overflowPunct/>
      <w:autoSpaceDE/>
      <w:autoSpaceDN/>
      <w:adjustRightInd/>
      <w:spacing w:after="200" w:line="276" w:lineRule="auto"/>
      <w:textAlignment w:val="auto"/>
    </w:pPr>
    <w:rPr>
      <w:rFonts w:ascii="VAG Rounded Std Light" w:hAnsi="VAG Rounded Std Light"/>
      <w:b/>
      <w:color w:val="5078B4"/>
      <w:szCs w:val="22"/>
      <w:lang w:val="x-none" w:eastAsia="x-none"/>
    </w:rPr>
  </w:style>
  <w:style w:type="character" w:customStyle="1" w:styleId="OCsubtitleChar">
    <w:name w:val="OC subtitle Char"/>
    <w:link w:val="OCsubtitle"/>
    <w:rPr>
      <w:rFonts w:ascii="VAG Rounded Std Light" w:hAnsi="VAG Rounded Std Light"/>
      <w:b/>
      <w:color w:val="5078B4"/>
      <w:sz w:val="22"/>
      <w:szCs w:val="22"/>
      <w:lang w:val="x-none" w:eastAsia="x-none"/>
    </w:rPr>
  </w:style>
  <w:style w:type="paragraph" w:customStyle="1" w:styleId="OCMainTitle">
    <w:name w:val="OC Main Title"/>
    <w:basedOn w:val="Normal"/>
    <w:link w:val="OCMainTitleChar"/>
    <w:qFormat/>
    <w:pPr>
      <w:overflowPunct/>
      <w:autoSpaceDE/>
      <w:autoSpaceDN/>
      <w:adjustRightInd/>
      <w:spacing w:after="200" w:line="276" w:lineRule="auto"/>
      <w:textAlignment w:val="auto"/>
    </w:pPr>
    <w:rPr>
      <w:rFonts w:ascii="VAG Rounded Std Light" w:hAnsi="VAG Rounded Std Light"/>
      <w:color w:val="9AC01C"/>
      <w:sz w:val="32"/>
      <w:lang w:val="x-none" w:eastAsia="x-none"/>
    </w:rPr>
  </w:style>
  <w:style w:type="character" w:customStyle="1" w:styleId="OCMainTitleChar">
    <w:name w:val="OC Main Title Char"/>
    <w:link w:val="OCMainTitle"/>
    <w:rPr>
      <w:rFonts w:ascii="VAG Rounded Std Light" w:hAnsi="VAG Rounded Std Light"/>
      <w:color w:val="9AC01C"/>
      <w:sz w:val="32"/>
      <w:lang w:val="x-none" w:eastAsia="x-none"/>
    </w:rPr>
  </w:style>
  <w:style w:type="paragraph" w:customStyle="1" w:styleId="Default">
    <w:name w:val="Default"/>
    <w:pPr>
      <w:autoSpaceDE w:val="0"/>
      <w:autoSpaceDN w:val="0"/>
      <w:adjustRightInd w:val="0"/>
    </w:pPr>
    <w:rPr>
      <w:rFonts w:ascii="YDUOYF+Frutiger-Roman" w:eastAsia="Calibri" w:hAnsi="YDUOYF+Frutiger-Roman" w:cs="YDUOYF+Frutiger-Roman"/>
      <w:color w:val="000000"/>
      <w:sz w:val="24"/>
      <w:szCs w:val="24"/>
      <w:lang w:eastAsia="en-US"/>
    </w:rPr>
  </w:style>
  <w:style w:type="paragraph" w:customStyle="1" w:styleId="Pa13">
    <w:name w:val="Pa13"/>
    <w:basedOn w:val="Default"/>
    <w:next w:val="Default"/>
    <w:uiPriority w:val="99"/>
    <w:pPr>
      <w:spacing w:line="201" w:lineRule="atLeast"/>
    </w:pPr>
    <w:rPr>
      <w:rFonts w:cs="Times New Roman"/>
      <w:color w:val="auto"/>
    </w:rPr>
  </w:style>
  <w:style w:type="paragraph" w:customStyle="1" w:styleId="Pa16">
    <w:name w:val="Pa16"/>
    <w:basedOn w:val="Default"/>
    <w:next w:val="Default"/>
    <w:uiPriority w:val="99"/>
    <w:pPr>
      <w:spacing w:line="201" w:lineRule="atLeast"/>
    </w:pPr>
    <w:rPr>
      <w:rFonts w:cs="Times New Roman"/>
      <w:color w:val="auto"/>
    </w:rPr>
  </w:style>
  <w:style w:type="paragraph" w:customStyle="1" w:styleId="Pa14">
    <w:name w:val="Pa14"/>
    <w:basedOn w:val="Default"/>
    <w:next w:val="Default"/>
    <w:uiPriority w:val="99"/>
    <w:pPr>
      <w:spacing w:line="201" w:lineRule="atLeast"/>
    </w:pPr>
    <w:rPr>
      <w:rFonts w:cs="Times New Roman"/>
      <w:color w:val="auto"/>
    </w:rPr>
  </w:style>
  <w:style w:type="character" w:customStyle="1" w:styleId="A11">
    <w:name w:val="A11"/>
    <w:uiPriority w:val="99"/>
    <w:rPr>
      <w:rFonts w:ascii="VFQWIL+Frutiger-Italic" w:hAnsi="VFQWIL+Frutiger-Italic" w:cs="VFQWIL+Frutiger-Italic"/>
      <w:color w:val="000000"/>
      <w:sz w:val="11"/>
      <w:szCs w:val="11"/>
    </w:rPr>
  </w:style>
  <w:style w:type="paragraph" w:customStyle="1" w:styleId="Body0">
    <w:name w:val="Body"/>
    <w:rPr>
      <w:rFonts w:ascii="Helvetica" w:eastAsia="ヒラギノ角ゴ Pro W3" w:hAnsi="Helvetica"/>
      <w:color w:val="000000"/>
      <w:sz w:val="24"/>
      <w:lang w:val="en-US"/>
    </w:rPr>
  </w:style>
  <w:style w:type="paragraph" w:customStyle="1" w:styleId="BodyA">
    <w:name w:val="Body A"/>
    <w:autoRedefine/>
    <w:rPr>
      <w:rFonts w:ascii="Helvetica" w:eastAsia="ヒラギノ角ゴ Pro W3" w:hAnsi="Helvetica"/>
      <w:color w:val="000000"/>
      <w:sz w:val="24"/>
      <w:lang w:val="en-US"/>
    </w:rPr>
  </w:style>
  <w:style w:type="character" w:customStyle="1" w:styleId="Heading3Char">
    <w:name w:val="Heading 3 Char"/>
    <w:link w:val="Heading3"/>
    <w:rPr>
      <w:rFonts w:ascii="Arial" w:hAnsi="Arial"/>
      <w:b/>
      <w:sz w:val="22"/>
      <w:lang w:eastAsia="en-US"/>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pPr>
      <w:overflowPunct/>
      <w:autoSpaceDE/>
      <w:autoSpaceDN/>
      <w:adjustRightInd/>
      <w:spacing w:after="0"/>
      <w:textAlignment w:val="auto"/>
    </w:pPr>
    <w:rPr>
      <w:rFonts w:ascii="Times" w:eastAsia="Times" w:hAnsi="Times"/>
      <w:sz w:val="20"/>
      <w:lang w:eastAsia="en-GB"/>
    </w:rPr>
  </w:style>
  <w:style w:type="character" w:customStyle="1" w:styleId="CommentTextChar">
    <w:name w:val="Comment Text Char"/>
    <w:link w:val="CommentText"/>
    <w:uiPriority w:val="99"/>
    <w:semiHidden/>
    <w:rPr>
      <w:rFonts w:ascii="Times" w:eastAsia="Times" w:hAnsi="Times"/>
    </w:rPr>
  </w:style>
  <w:style w:type="character" w:customStyle="1" w:styleId="Heading2Char">
    <w:name w:val="Heading 2 Char"/>
    <w:link w:val="Heading2"/>
    <w:rPr>
      <w:rFonts w:ascii="Arial" w:hAnsi="Arial"/>
      <w:b/>
      <w:sz w:val="24"/>
      <w:lang w:eastAsia="en-US"/>
    </w:rPr>
  </w:style>
  <w:style w:type="paragraph" w:styleId="CommentSubject">
    <w:name w:val="annotation subject"/>
    <w:basedOn w:val="CommentText"/>
    <w:next w:val="CommentText"/>
    <w:link w:val="CommentSubjectChar"/>
    <w:uiPriority w:val="99"/>
    <w:semiHidden/>
    <w:unhideWhenUsed/>
    <w:pPr>
      <w:overflowPunct w:val="0"/>
      <w:autoSpaceDE w:val="0"/>
      <w:autoSpaceDN w:val="0"/>
      <w:adjustRightInd w:val="0"/>
      <w:spacing w:after="120"/>
      <w:textAlignment w:val="baseline"/>
    </w:pPr>
    <w:rPr>
      <w:rFonts w:ascii="Arial" w:eastAsia="Times New Roman" w:hAnsi="Arial"/>
      <w:b/>
      <w:bCs/>
      <w:lang w:eastAsia="en-US"/>
    </w:rPr>
  </w:style>
  <w:style w:type="character" w:customStyle="1" w:styleId="CommentSubjectChar">
    <w:name w:val="Comment Subject Char"/>
    <w:link w:val="CommentSubject"/>
    <w:uiPriority w:val="99"/>
    <w:semiHidden/>
    <w:rPr>
      <w:rFonts w:ascii="Arial" w:eastAsia="Times" w:hAnsi="Arial"/>
      <w:b/>
      <w:bCs/>
      <w:lang w:eastAsia="en-US"/>
    </w:rPr>
  </w:style>
  <w:style w:type="paragraph" w:customStyle="1" w:styleId="H2">
    <w:name w:val="H2"/>
    <w:basedOn w:val="Normal"/>
    <w:next w:val="Normal"/>
    <w:uiPriority w:val="99"/>
    <w:pPr>
      <w:keepNext/>
      <w:overflowPunct/>
      <w:spacing w:before="100" w:after="100"/>
      <w:textAlignment w:val="auto"/>
      <w:outlineLvl w:val="2"/>
    </w:pPr>
    <w:rPr>
      <w:rFonts w:ascii="Times New Roman" w:hAnsi="Times New Roman"/>
      <w:b/>
      <w:bCs/>
      <w:sz w:val="36"/>
      <w:szCs w:val="36"/>
      <w:lang w:eastAsia="en-GB"/>
    </w:rPr>
  </w:style>
  <w:style w:type="paragraph" w:customStyle="1" w:styleId="H3">
    <w:name w:val="H3"/>
    <w:basedOn w:val="Normal"/>
    <w:next w:val="Normal"/>
    <w:uiPriority w:val="99"/>
    <w:pPr>
      <w:keepNext/>
      <w:overflowPunct/>
      <w:spacing w:before="100" w:after="100"/>
      <w:textAlignment w:val="auto"/>
      <w:outlineLvl w:val="3"/>
    </w:pPr>
    <w:rPr>
      <w:rFonts w:ascii="Times New Roman" w:hAnsi="Times New Roman"/>
      <w:b/>
      <w:bCs/>
      <w:sz w:val="28"/>
      <w:szCs w:val="28"/>
      <w:lang w:eastAsia="en-GB"/>
    </w:rPr>
  </w:style>
  <w:style w:type="paragraph" w:customStyle="1" w:styleId="Normal1">
    <w:name w:val="Normal1"/>
    <w:pPr>
      <w:widowControl w:val="0"/>
    </w:pPr>
    <w:rPr>
      <w:rFonts w:ascii="Cambria" w:eastAsia="Cambria" w:hAnsi="Cambria" w:cs="Cambria"/>
      <w:color w:val="000000"/>
      <w:sz w:val="24"/>
      <w:szCs w:val="24"/>
      <w:lang w:eastAsia="en-US"/>
    </w:rPr>
  </w:style>
  <w:style w:type="paragraph" w:styleId="Subtitle">
    <w:name w:val="Subtitle"/>
    <w:basedOn w:val="Normal"/>
    <w:next w:val="Normal"/>
    <w:link w:val="SubtitleChar"/>
    <w:uiPriority w:val="11"/>
    <w:qFormat/>
    <w:pPr>
      <w:numPr>
        <w:ilvl w:val="1"/>
      </w:numPr>
      <w:overflowPunct/>
      <w:autoSpaceDE/>
      <w:autoSpaceDN/>
      <w:adjustRightInd/>
      <w:spacing w:after="200"/>
      <w:textAlignment w:val="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Pr>
      <w:rFonts w:asciiTheme="majorHAnsi" w:eastAsiaTheme="majorEastAsia" w:hAnsiTheme="majorHAnsi" w:cstheme="majorBidi"/>
      <w:sz w:val="30"/>
      <w:szCs w:val="30"/>
      <w:lang w:eastAsia="en-US"/>
    </w:rPr>
  </w:style>
  <w:style w:type="character" w:styleId="Emphasis">
    <w:name w:val="Emphasis"/>
    <w:basedOn w:val="DefaultParagraphFont"/>
    <w:uiPriority w:val="20"/>
    <w:qFormat/>
    <w:rsid w:val="009E3B5A"/>
    <w:rPr>
      <w:i/>
      <w:iCs/>
    </w:rPr>
  </w:style>
  <w:style w:type="paragraph" w:styleId="TOCHeading">
    <w:name w:val="TOC Heading"/>
    <w:basedOn w:val="Heading1"/>
    <w:next w:val="Normal"/>
    <w:uiPriority w:val="39"/>
    <w:unhideWhenUsed/>
    <w:qFormat/>
    <w:rsid w:val="00126C2A"/>
    <w:pPr>
      <w:numPr>
        <w:numId w:val="0"/>
      </w:numPr>
      <w:overflowPunct/>
      <w:autoSpaceDE/>
      <w:autoSpaceDN/>
      <w:adjustRightInd/>
      <w:spacing w:after="0" w:line="259" w:lineRule="auto"/>
      <w:textAlignment w:val="auto"/>
      <w:outlineLvl w:val="9"/>
    </w:pPr>
    <w:rPr>
      <w:rFonts w:asciiTheme="majorHAnsi" w:eastAsiaTheme="majorEastAsia" w:hAnsiTheme="majorHAnsi" w:cstheme="majorBidi"/>
      <w:b w:val="0"/>
      <w:color w:val="2E74B5" w:themeColor="accent1" w:themeShade="BF"/>
      <w:sz w:val="32"/>
      <w:szCs w:val="32"/>
      <w:lang w:val="en-US"/>
    </w:rPr>
  </w:style>
  <w:style w:type="character" w:customStyle="1" w:styleId="Heading1Char">
    <w:name w:val="Heading 1 Char"/>
    <w:basedOn w:val="DefaultParagraphFont"/>
    <w:link w:val="Heading1"/>
    <w:rsid w:val="008D750A"/>
    <w:rPr>
      <w:rFonts w:ascii="Arial" w:hAnsi="Arial"/>
      <w:b/>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79966">
      <w:bodyDiv w:val="1"/>
      <w:marLeft w:val="0"/>
      <w:marRight w:val="0"/>
      <w:marTop w:val="0"/>
      <w:marBottom w:val="0"/>
      <w:divBdr>
        <w:top w:val="none" w:sz="0" w:space="0" w:color="auto"/>
        <w:left w:val="none" w:sz="0" w:space="0" w:color="auto"/>
        <w:bottom w:val="none" w:sz="0" w:space="0" w:color="auto"/>
        <w:right w:val="none" w:sz="0" w:space="0" w:color="auto"/>
      </w:divBdr>
    </w:div>
    <w:div w:id="481042469">
      <w:bodyDiv w:val="1"/>
      <w:marLeft w:val="0"/>
      <w:marRight w:val="0"/>
      <w:marTop w:val="0"/>
      <w:marBottom w:val="0"/>
      <w:divBdr>
        <w:top w:val="none" w:sz="0" w:space="0" w:color="auto"/>
        <w:left w:val="none" w:sz="0" w:space="0" w:color="auto"/>
        <w:bottom w:val="none" w:sz="0" w:space="0" w:color="auto"/>
        <w:right w:val="none" w:sz="0" w:space="0" w:color="auto"/>
      </w:divBdr>
    </w:div>
    <w:div w:id="809325203">
      <w:bodyDiv w:val="1"/>
      <w:marLeft w:val="0"/>
      <w:marRight w:val="0"/>
      <w:marTop w:val="0"/>
      <w:marBottom w:val="0"/>
      <w:divBdr>
        <w:top w:val="none" w:sz="0" w:space="0" w:color="auto"/>
        <w:left w:val="none" w:sz="0" w:space="0" w:color="auto"/>
        <w:bottom w:val="none" w:sz="0" w:space="0" w:color="auto"/>
        <w:right w:val="none" w:sz="0" w:space="0" w:color="auto"/>
      </w:divBdr>
      <w:divsChild>
        <w:div w:id="1047683514">
          <w:marLeft w:val="-600"/>
          <w:marRight w:val="0"/>
          <w:marTop w:val="0"/>
          <w:marBottom w:val="0"/>
          <w:divBdr>
            <w:top w:val="none" w:sz="0" w:space="0" w:color="auto"/>
            <w:left w:val="none" w:sz="0" w:space="0" w:color="auto"/>
            <w:bottom w:val="none" w:sz="0" w:space="0" w:color="auto"/>
            <w:right w:val="none" w:sz="0" w:space="0" w:color="auto"/>
          </w:divBdr>
          <w:divsChild>
            <w:div w:id="1848054667">
              <w:marLeft w:val="0"/>
              <w:marRight w:val="0"/>
              <w:marTop w:val="0"/>
              <w:marBottom w:val="0"/>
              <w:divBdr>
                <w:top w:val="none" w:sz="0" w:space="0" w:color="auto"/>
                <w:left w:val="none" w:sz="0" w:space="0" w:color="auto"/>
                <w:bottom w:val="none" w:sz="0" w:space="0" w:color="auto"/>
                <w:right w:val="none" w:sz="0" w:space="0" w:color="auto"/>
              </w:divBdr>
              <w:divsChild>
                <w:div w:id="231670196">
                  <w:marLeft w:val="0"/>
                  <w:marRight w:val="0"/>
                  <w:marTop w:val="0"/>
                  <w:marBottom w:val="0"/>
                  <w:divBdr>
                    <w:top w:val="none" w:sz="0" w:space="0" w:color="auto"/>
                    <w:left w:val="none" w:sz="0" w:space="0" w:color="auto"/>
                    <w:bottom w:val="none" w:sz="0" w:space="0" w:color="auto"/>
                    <w:right w:val="none" w:sz="0" w:space="0" w:color="auto"/>
                  </w:divBdr>
                  <w:divsChild>
                    <w:div w:id="1560432295">
                      <w:marLeft w:val="0"/>
                      <w:marRight w:val="0"/>
                      <w:marTop w:val="0"/>
                      <w:marBottom w:val="0"/>
                      <w:divBdr>
                        <w:top w:val="none" w:sz="0" w:space="0" w:color="auto"/>
                        <w:left w:val="none" w:sz="0" w:space="0" w:color="auto"/>
                        <w:bottom w:val="none" w:sz="0" w:space="0" w:color="auto"/>
                        <w:right w:val="none" w:sz="0" w:space="0" w:color="auto"/>
                      </w:divBdr>
                      <w:divsChild>
                        <w:div w:id="20447534">
                          <w:marLeft w:val="0"/>
                          <w:marRight w:val="0"/>
                          <w:marTop w:val="0"/>
                          <w:marBottom w:val="0"/>
                          <w:divBdr>
                            <w:top w:val="none" w:sz="0" w:space="0" w:color="auto"/>
                            <w:left w:val="none" w:sz="0" w:space="0" w:color="auto"/>
                            <w:bottom w:val="none" w:sz="0" w:space="0" w:color="auto"/>
                            <w:right w:val="none" w:sz="0" w:space="0" w:color="auto"/>
                          </w:divBdr>
                          <w:divsChild>
                            <w:div w:id="38542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7647150">
      <w:bodyDiv w:val="1"/>
      <w:marLeft w:val="0"/>
      <w:marRight w:val="0"/>
      <w:marTop w:val="0"/>
      <w:marBottom w:val="0"/>
      <w:divBdr>
        <w:top w:val="none" w:sz="0" w:space="0" w:color="auto"/>
        <w:left w:val="none" w:sz="0" w:space="0" w:color="auto"/>
        <w:bottom w:val="none" w:sz="0" w:space="0" w:color="auto"/>
        <w:right w:val="none" w:sz="0" w:space="0" w:color="auto"/>
      </w:divBdr>
    </w:div>
    <w:div w:id="1218126266">
      <w:bodyDiv w:val="1"/>
      <w:marLeft w:val="0"/>
      <w:marRight w:val="0"/>
      <w:marTop w:val="0"/>
      <w:marBottom w:val="0"/>
      <w:divBdr>
        <w:top w:val="none" w:sz="0" w:space="0" w:color="auto"/>
        <w:left w:val="none" w:sz="0" w:space="0" w:color="auto"/>
        <w:bottom w:val="none" w:sz="0" w:space="0" w:color="auto"/>
        <w:right w:val="none" w:sz="0" w:space="0" w:color="auto"/>
      </w:divBdr>
    </w:div>
    <w:div w:id="1276016702">
      <w:bodyDiv w:val="1"/>
      <w:marLeft w:val="0"/>
      <w:marRight w:val="0"/>
      <w:marTop w:val="0"/>
      <w:marBottom w:val="0"/>
      <w:divBdr>
        <w:top w:val="none" w:sz="0" w:space="0" w:color="auto"/>
        <w:left w:val="none" w:sz="0" w:space="0" w:color="auto"/>
        <w:bottom w:val="none" w:sz="0" w:space="0" w:color="auto"/>
        <w:right w:val="none" w:sz="0" w:space="0" w:color="auto"/>
      </w:divBdr>
    </w:div>
    <w:div w:id="1690521782">
      <w:bodyDiv w:val="1"/>
      <w:marLeft w:val="0"/>
      <w:marRight w:val="0"/>
      <w:marTop w:val="0"/>
      <w:marBottom w:val="0"/>
      <w:divBdr>
        <w:top w:val="none" w:sz="0" w:space="0" w:color="auto"/>
        <w:left w:val="none" w:sz="0" w:space="0" w:color="auto"/>
        <w:bottom w:val="none" w:sz="0" w:space="0" w:color="auto"/>
        <w:right w:val="none" w:sz="0" w:space="0" w:color="auto"/>
      </w:divBdr>
    </w:div>
    <w:div w:id="1968660139">
      <w:bodyDiv w:val="1"/>
      <w:marLeft w:val="0"/>
      <w:marRight w:val="0"/>
      <w:marTop w:val="0"/>
      <w:marBottom w:val="0"/>
      <w:divBdr>
        <w:top w:val="none" w:sz="0" w:space="0" w:color="auto"/>
        <w:left w:val="none" w:sz="0" w:space="0" w:color="auto"/>
        <w:bottom w:val="none" w:sz="0" w:space="0" w:color="auto"/>
        <w:right w:val="none" w:sz="0" w:space="0" w:color="auto"/>
      </w:divBdr>
    </w:div>
    <w:div w:id="2012756170">
      <w:bodyDiv w:val="1"/>
      <w:marLeft w:val="0"/>
      <w:marRight w:val="0"/>
      <w:marTop w:val="0"/>
      <w:marBottom w:val="0"/>
      <w:divBdr>
        <w:top w:val="none" w:sz="0" w:space="0" w:color="auto"/>
        <w:left w:val="none" w:sz="0" w:space="0" w:color="auto"/>
        <w:bottom w:val="none" w:sz="0" w:space="0" w:color="auto"/>
        <w:right w:val="none" w:sz="0" w:space="0" w:color="auto"/>
      </w:divBdr>
    </w:div>
    <w:div w:id="2030520486">
      <w:bodyDiv w:val="1"/>
      <w:marLeft w:val="0"/>
      <w:marRight w:val="0"/>
      <w:marTop w:val="0"/>
      <w:marBottom w:val="0"/>
      <w:divBdr>
        <w:top w:val="none" w:sz="0" w:space="0" w:color="auto"/>
        <w:left w:val="none" w:sz="0" w:space="0" w:color="auto"/>
        <w:bottom w:val="none" w:sz="0" w:space="0" w:color="auto"/>
        <w:right w:val="none" w:sz="0" w:space="0" w:color="auto"/>
      </w:divBdr>
      <w:divsChild>
        <w:div w:id="939294051">
          <w:marLeft w:val="-600"/>
          <w:marRight w:val="0"/>
          <w:marTop w:val="0"/>
          <w:marBottom w:val="0"/>
          <w:divBdr>
            <w:top w:val="none" w:sz="0" w:space="0" w:color="auto"/>
            <w:left w:val="none" w:sz="0" w:space="0" w:color="auto"/>
            <w:bottom w:val="none" w:sz="0" w:space="0" w:color="auto"/>
            <w:right w:val="none" w:sz="0" w:space="0" w:color="auto"/>
          </w:divBdr>
          <w:divsChild>
            <w:div w:id="678041873">
              <w:marLeft w:val="0"/>
              <w:marRight w:val="0"/>
              <w:marTop w:val="0"/>
              <w:marBottom w:val="0"/>
              <w:divBdr>
                <w:top w:val="none" w:sz="0" w:space="0" w:color="auto"/>
                <w:left w:val="none" w:sz="0" w:space="0" w:color="auto"/>
                <w:bottom w:val="none" w:sz="0" w:space="0" w:color="auto"/>
                <w:right w:val="none" w:sz="0" w:space="0" w:color="auto"/>
              </w:divBdr>
              <w:divsChild>
                <w:div w:id="454760380">
                  <w:marLeft w:val="0"/>
                  <w:marRight w:val="0"/>
                  <w:marTop w:val="0"/>
                  <w:marBottom w:val="0"/>
                  <w:divBdr>
                    <w:top w:val="none" w:sz="0" w:space="0" w:color="auto"/>
                    <w:left w:val="none" w:sz="0" w:space="0" w:color="auto"/>
                    <w:bottom w:val="none" w:sz="0" w:space="0" w:color="auto"/>
                    <w:right w:val="none" w:sz="0" w:space="0" w:color="auto"/>
                  </w:divBdr>
                  <w:divsChild>
                    <w:div w:id="1028332280">
                      <w:marLeft w:val="0"/>
                      <w:marRight w:val="0"/>
                      <w:marTop w:val="0"/>
                      <w:marBottom w:val="0"/>
                      <w:divBdr>
                        <w:top w:val="none" w:sz="0" w:space="0" w:color="auto"/>
                        <w:left w:val="none" w:sz="0" w:space="0" w:color="auto"/>
                        <w:bottom w:val="none" w:sz="0" w:space="0" w:color="auto"/>
                        <w:right w:val="none" w:sz="0" w:space="0" w:color="auto"/>
                      </w:divBdr>
                      <w:divsChild>
                        <w:div w:id="477847343">
                          <w:marLeft w:val="0"/>
                          <w:marRight w:val="0"/>
                          <w:marTop w:val="0"/>
                          <w:marBottom w:val="0"/>
                          <w:divBdr>
                            <w:top w:val="none" w:sz="0" w:space="0" w:color="auto"/>
                            <w:left w:val="none" w:sz="0" w:space="0" w:color="auto"/>
                            <w:bottom w:val="none" w:sz="0" w:space="0" w:color="auto"/>
                            <w:right w:val="none" w:sz="0" w:space="0" w:color="auto"/>
                          </w:divBdr>
                          <w:divsChild>
                            <w:div w:id="552039309">
                              <w:marLeft w:val="0"/>
                              <w:marRight w:val="0"/>
                              <w:marTop w:val="0"/>
                              <w:marBottom w:val="0"/>
                              <w:divBdr>
                                <w:top w:val="none" w:sz="0" w:space="0" w:color="auto"/>
                                <w:left w:val="none" w:sz="0" w:space="0" w:color="auto"/>
                                <w:bottom w:val="none" w:sz="0" w:space="0" w:color="auto"/>
                                <w:right w:val="none" w:sz="0" w:space="0" w:color="auto"/>
                              </w:divBdr>
                              <w:divsChild>
                                <w:div w:id="1778981957">
                                  <w:marLeft w:val="0"/>
                                  <w:marRight w:val="0"/>
                                  <w:marTop w:val="375"/>
                                  <w:marBottom w:val="375"/>
                                  <w:divBdr>
                                    <w:top w:val="none" w:sz="0" w:space="0" w:color="auto"/>
                                    <w:left w:val="none" w:sz="0" w:space="0" w:color="auto"/>
                                    <w:bottom w:val="none" w:sz="0" w:space="0" w:color="auto"/>
                                    <w:right w:val="none" w:sz="0" w:space="0" w:color="auto"/>
                                  </w:divBdr>
                                  <w:divsChild>
                                    <w:div w:id="100474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3408428">
      <w:bodyDiv w:val="1"/>
      <w:marLeft w:val="0"/>
      <w:marRight w:val="0"/>
      <w:marTop w:val="0"/>
      <w:marBottom w:val="0"/>
      <w:divBdr>
        <w:top w:val="none" w:sz="0" w:space="0" w:color="auto"/>
        <w:left w:val="none" w:sz="0" w:space="0" w:color="auto"/>
        <w:bottom w:val="none" w:sz="0" w:space="0" w:color="auto"/>
        <w:right w:val="none" w:sz="0" w:space="0" w:color="auto"/>
      </w:divBdr>
    </w:div>
    <w:div w:id="210850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cl.eun.org/documents/10180/624810/BYOD+report_Oct2015_final.pdf" TargetMode="Externa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P:\Information%20Technology\A-Level%20Computing\Templates\MPC-TP03%20Generic%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F20F3-438F-446D-9232-4482FC3B6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MPC-TP03 Generic Report</Template>
  <TotalTime>0</TotalTime>
  <Pages>12</Pages>
  <Words>3260</Words>
  <Characters>18583</Characters>
  <Application>Microsoft Office Word</Application>
  <DocSecurity>0</DocSecurity>
  <Lines>154</Lines>
  <Paragraphs>43</Paragraphs>
  <ScaleCrop>false</ScaleCrop>
  <Company>MPC Data Limited</Company>
  <LinksUpToDate>false</LinksUpToDate>
  <CharactersWithSpaces>21800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Document Subject</dc:subject>
  <dc:creator>James Russell</dc:creator>
  <cp:keywords/>
  <dc:description/>
  <cp:lastModifiedBy>Robert Beasley</cp:lastModifiedBy>
  <cp:revision>667</cp:revision>
  <cp:lastPrinted>2018-02-07T10:09:00Z</cp:lastPrinted>
  <dcterms:created xsi:type="dcterms:W3CDTF">2018-03-02T13:59:00Z</dcterms:created>
  <dcterms:modified xsi:type="dcterms:W3CDTF">2022-07-20T12:30:00Z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sue">
    <vt:lpwstr>1</vt:lpwstr>
  </property>
  <property fmtid="{D5CDD505-2E9C-101B-9397-08002B2CF9AE}" pid="3" name="Reference">
    <vt:lpwstr>JJJJ-DDnn</vt:lpwstr>
  </property>
  <property fmtid="{D5CDD505-2E9C-101B-9397-08002B2CF9AE}" pid="4" name="Client">
    <vt:lpwstr>Doc Client</vt:lpwstr>
  </property>
  <property fmtid="{D5CDD505-2E9C-101B-9397-08002B2CF9AE}" pid="5" name="TemplateIssue">
    <vt:lpwstr>2</vt:lpwstr>
  </property>
  <property fmtid="{D5CDD505-2E9C-101B-9397-08002B2CF9AE}" pid="6" name="WS_TRACKING_ID">
    <vt:lpwstr>971f0b6e-4910-497c-ac53-2ced48057348</vt:lpwstr>
  </property>
</Properties>
</file>